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8F116" w14:textId="348B081E" w:rsidR="006A2BE4" w:rsidRDefault="006A2BE4" w:rsidP="006A2BE4">
      <w:pPr>
        <w:jc w:val="center"/>
        <w:rPr>
          <w:rFonts w:ascii="Arial" w:hAnsi="Arial" w:cs="Arial"/>
          <w:b/>
          <w:bCs/>
          <w:sz w:val="28"/>
          <w:szCs w:val="28"/>
        </w:rPr>
      </w:pPr>
      <w:r>
        <w:rPr>
          <w:rFonts w:ascii="Arial" w:hAnsi="Arial" w:cs="Arial"/>
          <w:b/>
          <w:bCs/>
          <w:sz w:val="28"/>
          <w:szCs w:val="28"/>
        </w:rPr>
        <w:t>Sacramento County</w:t>
      </w:r>
    </w:p>
    <w:p w14:paraId="51ED88B7" w14:textId="4FA8EC3D" w:rsidR="006A2BE4" w:rsidRDefault="006A2BE4" w:rsidP="006A2BE4">
      <w:pPr>
        <w:jc w:val="center"/>
        <w:rPr>
          <w:rFonts w:ascii="Arial" w:hAnsi="Arial" w:cs="Arial"/>
          <w:b/>
          <w:bCs/>
          <w:sz w:val="28"/>
          <w:szCs w:val="28"/>
        </w:rPr>
      </w:pPr>
      <w:r>
        <w:rPr>
          <w:rFonts w:ascii="Arial" w:hAnsi="Arial" w:cs="Arial"/>
          <w:b/>
          <w:bCs/>
          <w:sz w:val="28"/>
          <w:szCs w:val="28"/>
        </w:rPr>
        <w:t xml:space="preserve">Service </w:t>
      </w:r>
      <w:r w:rsidR="00C7653A">
        <w:rPr>
          <w:rFonts w:ascii="Arial" w:hAnsi="Arial" w:cs="Arial"/>
          <w:b/>
          <w:bCs/>
          <w:sz w:val="28"/>
          <w:szCs w:val="28"/>
        </w:rPr>
        <w:t xml:space="preserve">and Support </w:t>
      </w:r>
      <w:r>
        <w:rPr>
          <w:rFonts w:ascii="Arial" w:hAnsi="Arial" w:cs="Arial"/>
          <w:b/>
          <w:bCs/>
          <w:sz w:val="28"/>
          <w:szCs w:val="28"/>
        </w:rPr>
        <w:t>Animal Policy</w:t>
      </w:r>
    </w:p>
    <w:p w14:paraId="0109E386" w14:textId="77777777" w:rsidR="006A2BE4" w:rsidRPr="006A2BE4" w:rsidRDefault="006A2BE4" w:rsidP="006A2BE4">
      <w:pPr>
        <w:jc w:val="center"/>
        <w:rPr>
          <w:rFonts w:ascii="Arial" w:hAnsi="Arial" w:cs="Arial"/>
          <w:b/>
          <w:bCs/>
          <w:sz w:val="28"/>
          <w:szCs w:val="28"/>
        </w:rPr>
      </w:pPr>
    </w:p>
    <w:p w14:paraId="02C9FADA" w14:textId="6782298B" w:rsidR="00E37F6D" w:rsidRPr="00E37F6D" w:rsidRDefault="00E37F6D" w:rsidP="005D6E84">
      <w:pPr>
        <w:jc w:val="both"/>
        <w:rPr>
          <w:rFonts w:ascii="Arial" w:hAnsi="Arial" w:cs="Arial"/>
          <w:b/>
          <w:bCs/>
          <w:sz w:val="28"/>
          <w:szCs w:val="28"/>
        </w:rPr>
      </w:pPr>
      <w:r w:rsidRPr="00E37F6D">
        <w:rPr>
          <w:rFonts w:ascii="Arial" w:hAnsi="Arial" w:cs="Arial"/>
          <w:b/>
          <w:bCs/>
          <w:sz w:val="28"/>
          <w:szCs w:val="28"/>
        </w:rPr>
        <w:t>Purpose</w:t>
      </w:r>
    </w:p>
    <w:p w14:paraId="6209A23C" w14:textId="16BFBE87" w:rsidR="006A2BE4" w:rsidRDefault="00E37F6D" w:rsidP="005D6E84">
      <w:pPr>
        <w:jc w:val="both"/>
        <w:rPr>
          <w:rFonts w:ascii="Arial" w:hAnsi="Arial" w:cs="Arial"/>
          <w:sz w:val="24"/>
          <w:szCs w:val="24"/>
        </w:rPr>
      </w:pPr>
      <w:r>
        <w:rPr>
          <w:rFonts w:ascii="Arial" w:hAnsi="Arial" w:cs="Arial"/>
          <w:sz w:val="24"/>
          <w:szCs w:val="24"/>
        </w:rPr>
        <w:t xml:space="preserve">This policy </w:t>
      </w:r>
      <w:r w:rsidR="00A4449D">
        <w:rPr>
          <w:rFonts w:ascii="Arial" w:hAnsi="Arial" w:cs="Arial"/>
          <w:sz w:val="24"/>
          <w:szCs w:val="24"/>
        </w:rPr>
        <w:t xml:space="preserve">provides </w:t>
      </w:r>
      <w:r>
        <w:rPr>
          <w:rFonts w:ascii="Arial" w:hAnsi="Arial" w:cs="Arial"/>
          <w:sz w:val="24"/>
          <w:szCs w:val="24"/>
        </w:rPr>
        <w:t>guidelines</w:t>
      </w:r>
      <w:r w:rsidR="00A4449D">
        <w:rPr>
          <w:rFonts w:ascii="Arial" w:hAnsi="Arial" w:cs="Arial"/>
          <w:sz w:val="24"/>
          <w:szCs w:val="24"/>
        </w:rPr>
        <w:t xml:space="preserve"> for </w:t>
      </w:r>
      <w:r>
        <w:rPr>
          <w:rFonts w:ascii="Arial" w:hAnsi="Arial" w:cs="Arial"/>
          <w:sz w:val="24"/>
          <w:szCs w:val="24"/>
        </w:rPr>
        <w:t xml:space="preserve">service </w:t>
      </w:r>
      <w:r w:rsidR="0056059C">
        <w:rPr>
          <w:rFonts w:ascii="Arial" w:hAnsi="Arial" w:cs="Arial"/>
          <w:sz w:val="24"/>
          <w:szCs w:val="24"/>
        </w:rPr>
        <w:t xml:space="preserve">and support </w:t>
      </w:r>
      <w:r>
        <w:rPr>
          <w:rFonts w:ascii="Arial" w:hAnsi="Arial" w:cs="Arial"/>
          <w:sz w:val="24"/>
          <w:szCs w:val="24"/>
        </w:rPr>
        <w:t xml:space="preserve">animals </w:t>
      </w:r>
      <w:r w:rsidR="00191B22">
        <w:rPr>
          <w:rFonts w:ascii="Arial" w:hAnsi="Arial" w:cs="Arial"/>
          <w:sz w:val="24"/>
          <w:szCs w:val="24"/>
        </w:rPr>
        <w:t xml:space="preserve">entering publicly accessed </w:t>
      </w:r>
      <w:r>
        <w:rPr>
          <w:rFonts w:ascii="Arial" w:hAnsi="Arial" w:cs="Arial"/>
          <w:sz w:val="24"/>
          <w:szCs w:val="24"/>
        </w:rPr>
        <w:t>County</w:t>
      </w:r>
      <w:r w:rsidR="00142ED3">
        <w:rPr>
          <w:rFonts w:ascii="Arial" w:hAnsi="Arial" w:cs="Arial"/>
          <w:sz w:val="24"/>
          <w:szCs w:val="24"/>
        </w:rPr>
        <w:t xml:space="preserve"> </w:t>
      </w:r>
      <w:r>
        <w:rPr>
          <w:rFonts w:ascii="Arial" w:hAnsi="Arial" w:cs="Arial"/>
          <w:sz w:val="24"/>
          <w:szCs w:val="24"/>
        </w:rPr>
        <w:t>programs</w:t>
      </w:r>
      <w:r w:rsidR="00142ED3">
        <w:rPr>
          <w:rFonts w:ascii="Arial" w:hAnsi="Arial" w:cs="Arial"/>
          <w:sz w:val="24"/>
          <w:szCs w:val="24"/>
        </w:rPr>
        <w:t xml:space="preserve"> and </w:t>
      </w:r>
      <w:r>
        <w:rPr>
          <w:rFonts w:ascii="Arial" w:hAnsi="Arial" w:cs="Arial"/>
          <w:sz w:val="24"/>
          <w:szCs w:val="24"/>
        </w:rPr>
        <w:t>service</w:t>
      </w:r>
      <w:r w:rsidR="00142ED3">
        <w:rPr>
          <w:rFonts w:ascii="Arial" w:hAnsi="Arial" w:cs="Arial"/>
          <w:sz w:val="24"/>
          <w:szCs w:val="24"/>
        </w:rPr>
        <w:t>s</w:t>
      </w:r>
      <w:r>
        <w:rPr>
          <w:rFonts w:ascii="Arial" w:hAnsi="Arial" w:cs="Arial"/>
          <w:sz w:val="24"/>
          <w:szCs w:val="24"/>
        </w:rPr>
        <w:t xml:space="preserve">.  </w:t>
      </w:r>
      <w:r w:rsidR="005D6E84">
        <w:rPr>
          <w:rFonts w:ascii="Arial" w:hAnsi="Arial" w:cs="Arial"/>
          <w:sz w:val="24"/>
          <w:szCs w:val="24"/>
        </w:rPr>
        <w:t>Sacramento County e</w:t>
      </w:r>
      <w:r w:rsidR="006A2BE4">
        <w:rPr>
          <w:rFonts w:ascii="Arial" w:hAnsi="Arial" w:cs="Arial"/>
          <w:sz w:val="24"/>
          <w:szCs w:val="24"/>
        </w:rPr>
        <w:t>mployee</w:t>
      </w:r>
      <w:r w:rsidR="00C30BDD">
        <w:rPr>
          <w:rFonts w:ascii="Arial" w:hAnsi="Arial" w:cs="Arial"/>
          <w:sz w:val="24"/>
          <w:szCs w:val="24"/>
        </w:rPr>
        <w:t xml:space="preserve">s in need of accommodations involving service and support animals </w:t>
      </w:r>
      <w:r w:rsidR="00635CAD">
        <w:rPr>
          <w:rFonts w:ascii="Arial" w:hAnsi="Arial" w:cs="Arial"/>
          <w:sz w:val="24"/>
          <w:szCs w:val="24"/>
        </w:rPr>
        <w:t>sh</w:t>
      </w:r>
      <w:r w:rsidR="00C30BDD">
        <w:rPr>
          <w:rFonts w:ascii="Arial" w:hAnsi="Arial" w:cs="Arial"/>
          <w:sz w:val="24"/>
          <w:szCs w:val="24"/>
        </w:rPr>
        <w:t>ould follow the</w:t>
      </w:r>
      <w:r w:rsidR="002255B7">
        <w:rPr>
          <w:rFonts w:ascii="Arial" w:hAnsi="Arial" w:cs="Arial"/>
          <w:sz w:val="24"/>
          <w:szCs w:val="24"/>
        </w:rPr>
        <w:t xml:space="preserve"> </w:t>
      </w:r>
      <w:r w:rsidR="00C30BDD">
        <w:rPr>
          <w:rFonts w:ascii="Arial" w:hAnsi="Arial" w:cs="Arial"/>
          <w:sz w:val="24"/>
          <w:szCs w:val="24"/>
        </w:rPr>
        <w:t xml:space="preserve">Reasonable Accommodation Process for </w:t>
      </w:r>
      <w:r w:rsidR="005D6E84">
        <w:rPr>
          <w:rFonts w:ascii="Arial" w:hAnsi="Arial" w:cs="Arial"/>
          <w:sz w:val="24"/>
          <w:szCs w:val="24"/>
        </w:rPr>
        <w:t>E</w:t>
      </w:r>
      <w:r w:rsidR="00C30BDD">
        <w:rPr>
          <w:rFonts w:ascii="Arial" w:hAnsi="Arial" w:cs="Arial"/>
          <w:sz w:val="24"/>
          <w:szCs w:val="24"/>
        </w:rPr>
        <w:t>mployees.</w:t>
      </w:r>
    </w:p>
    <w:p w14:paraId="4569CC8E" w14:textId="7020965D" w:rsidR="00366D15" w:rsidRPr="001A54BB" w:rsidRDefault="00366D15" w:rsidP="005D6E84">
      <w:pPr>
        <w:jc w:val="both"/>
      </w:pPr>
      <w:hyperlink r:id="rId11" w:history="1">
        <w:r w:rsidRPr="001A54BB">
          <w:rPr>
            <w:rStyle w:val="Hyperlink"/>
            <w:rFonts w:ascii="Arial" w:hAnsi="Arial" w:cs="Arial"/>
            <w:color w:val="auto"/>
            <w:sz w:val="24"/>
            <w:szCs w:val="24"/>
          </w:rPr>
          <w:t>Employee Reasonable Accommodations (saccounty.gov)</w:t>
        </w:r>
      </w:hyperlink>
    </w:p>
    <w:p w14:paraId="76A1AA69" w14:textId="77777777" w:rsidR="00A51705" w:rsidRDefault="00A51705" w:rsidP="005D6E84">
      <w:pPr>
        <w:jc w:val="both"/>
      </w:pPr>
    </w:p>
    <w:p w14:paraId="0D86F238" w14:textId="509A4588" w:rsidR="00A51705" w:rsidRDefault="00A51705" w:rsidP="005D6E84">
      <w:pPr>
        <w:jc w:val="both"/>
        <w:rPr>
          <w:rStyle w:val="Hyperlink"/>
          <w:rFonts w:ascii="Arial" w:hAnsi="Arial" w:cs="Arial"/>
          <w:b/>
          <w:bCs/>
          <w:color w:val="auto"/>
          <w:sz w:val="28"/>
          <w:szCs w:val="28"/>
          <w:u w:val="none"/>
        </w:rPr>
      </w:pPr>
      <w:r w:rsidRPr="00A51705">
        <w:rPr>
          <w:rStyle w:val="Hyperlink"/>
          <w:rFonts w:ascii="Arial" w:hAnsi="Arial" w:cs="Arial"/>
          <w:b/>
          <w:bCs/>
          <w:color w:val="auto"/>
          <w:sz w:val="28"/>
          <w:szCs w:val="28"/>
          <w:u w:val="none"/>
        </w:rPr>
        <w:t>Authority</w:t>
      </w:r>
    </w:p>
    <w:p w14:paraId="2C7926F1" w14:textId="7C93C15E" w:rsidR="002A43E3" w:rsidRDefault="00755E2C" w:rsidP="002A43E3">
      <w:pPr>
        <w:pStyle w:val="ListParagraph"/>
        <w:numPr>
          <w:ilvl w:val="0"/>
          <w:numId w:val="16"/>
        </w:numPr>
        <w:rPr>
          <w:rStyle w:val="Hyperlink"/>
          <w:rFonts w:ascii="Arial" w:hAnsi="Arial" w:cs="Arial"/>
          <w:color w:val="auto"/>
          <w:sz w:val="24"/>
          <w:szCs w:val="24"/>
          <w:u w:val="none"/>
        </w:rPr>
      </w:pPr>
      <w:r>
        <w:rPr>
          <w:rStyle w:val="Hyperlink"/>
          <w:rFonts w:ascii="Arial" w:hAnsi="Arial" w:cs="Arial"/>
          <w:color w:val="auto"/>
          <w:sz w:val="24"/>
          <w:szCs w:val="24"/>
          <w:u w:val="none"/>
        </w:rPr>
        <w:t xml:space="preserve">The Americans with Disabilities Act </w:t>
      </w:r>
      <w:r w:rsidR="0008379C">
        <w:rPr>
          <w:rStyle w:val="Hyperlink"/>
          <w:rFonts w:ascii="Arial" w:hAnsi="Arial" w:cs="Arial"/>
          <w:color w:val="auto"/>
          <w:sz w:val="24"/>
          <w:szCs w:val="24"/>
          <w:u w:val="none"/>
        </w:rPr>
        <w:t xml:space="preserve">of 1990 </w:t>
      </w:r>
      <w:r>
        <w:rPr>
          <w:rStyle w:val="Hyperlink"/>
          <w:rFonts w:ascii="Arial" w:hAnsi="Arial" w:cs="Arial"/>
          <w:color w:val="auto"/>
          <w:sz w:val="24"/>
          <w:szCs w:val="24"/>
          <w:u w:val="none"/>
        </w:rPr>
        <w:t>(ADA)</w:t>
      </w:r>
    </w:p>
    <w:p w14:paraId="05B42CDA" w14:textId="25AC993A" w:rsidR="002A43E3" w:rsidRPr="002A43E3" w:rsidRDefault="002A43E3" w:rsidP="002A43E3">
      <w:pPr>
        <w:pStyle w:val="ListParagraph"/>
        <w:numPr>
          <w:ilvl w:val="0"/>
          <w:numId w:val="16"/>
        </w:numPr>
        <w:rPr>
          <w:rStyle w:val="Hyperlink"/>
          <w:rFonts w:ascii="Arial" w:hAnsi="Arial" w:cs="Arial"/>
          <w:color w:val="auto"/>
          <w:sz w:val="24"/>
          <w:szCs w:val="24"/>
          <w:u w:val="none"/>
        </w:rPr>
      </w:pPr>
      <w:r>
        <w:rPr>
          <w:rStyle w:val="Hyperlink"/>
          <w:rFonts w:ascii="Arial" w:hAnsi="Arial" w:cs="Arial"/>
          <w:color w:val="auto"/>
          <w:sz w:val="24"/>
          <w:szCs w:val="24"/>
          <w:u w:val="none"/>
        </w:rPr>
        <w:t>Section 504 of the Rehabilitation Act of 1973</w:t>
      </w:r>
    </w:p>
    <w:p w14:paraId="5E390F7E" w14:textId="73759223" w:rsidR="002A43E3" w:rsidRPr="002A43E3" w:rsidRDefault="009101E5" w:rsidP="002A43E3">
      <w:pPr>
        <w:pStyle w:val="ListParagraph"/>
        <w:numPr>
          <w:ilvl w:val="0"/>
          <w:numId w:val="16"/>
        </w:numPr>
        <w:rPr>
          <w:rStyle w:val="Hyperlink"/>
          <w:rFonts w:ascii="Arial" w:hAnsi="Arial" w:cs="Arial"/>
          <w:color w:val="auto"/>
          <w:sz w:val="24"/>
          <w:szCs w:val="24"/>
          <w:u w:val="none"/>
        </w:rPr>
      </w:pPr>
      <w:r>
        <w:rPr>
          <w:rStyle w:val="Hyperlink"/>
          <w:rFonts w:ascii="Arial" w:hAnsi="Arial" w:cs="Arial"/>
          <w:color w:val="auto"/>
          <w:sz w:val="24"/>
          <w:szCs w:val="24"/>
          <w:u w:val="none"/>
        </w:rPr>
        <w:t>Federal Rules and Regulations Adopted in Implementation Thereof</w:t>
      </w:r>
    </w:p>
    <w:p w14:paraId="0594BB34" w14:textId="77777777" w:rsidR="000D424C" w:rsidRDefault="00E727BD" w:rsidP="00E727BD">
      <w:pPr>
        <w:pStyle w:val="ListParagraph"/>
        <w:numPr>
          <w:ilvl w:val="0"/>
          <w:numId w:val="16"/>
        </w:numPr>
        <w:rPr>
          <w:rStyle w:val="Hyperlink"/>
          <w:rFonts w:ascii="Arial" w:hAnsi="Arial" w:cs="Arial"/>
          <w:color w:val="auto"/>
          <w:sz w:val="24"/>
          <w:szCs w:val="24"/>
          <w:u w:val="none"/>
        </w:rPr>
      </w:pPr>
      <w:r>
        <w:rPr>
          <w:rStyle w:val="Hyperlink"/>
          <w:rFonts w:ascii="Arial" w:hAnsi="Arial" w:cs="Arial"/>
          <w:color w:val="auto"/>
          <w:sz w:val="24"/>
          <w:szCs w:val="24"/>
          <w:u w:val="none"/>
        </w:rPr>
        <w:t>California Government Code</w:t>
      </w:r>
    </w:p>
    <w:p w14:paraId="72DA0C3D" w14:textId="77777777" w:rsidR="000D424C" w:rsidRDefault="00E727BD" w:rsidP="000D424C">
      <w:pPr>
        <w:pStyle w:val="ListParagraph"/>
        <w:numPr>
          <w:ilvl w:val="1"/>
          <w:numId w:val="16"/>
        </w:numPr>
        <w:rPr>
          <w:rStyle w:val="Hyperlink"/>
          <w:rFonts w:ascii="Arial" w:hAnsi="Arial" w:cs="Arial"/>
          <w:color w:val="auto"/>
          <w:sz w:val="24"/>
          <w:szCs w:val="24"/>
          <w:u w:val="none"/>
        </w:rPr>
      </w:pPr>
      <w:r>
        <w:rPr>
          <w:rStyle w:val="Hyperlink"/>
          <w:rFonts w:ascii="Arial" w:hAnsi="Arial" w:cs="Arial"/>
          <w:color w:val="auto"/>
          <w:sz w:val="24"/>
          <w:szCs w:val="24"/>
          <w:u w:val="none"/>
        </w:rPr>
        <w:t>Section 11135 Et Seq.</w:t>
      </w:r>
    </w:p>
    <w:p w14:paraId="3731EE39" w14:textId="7D70FCE1" w:rsidR="00755E2C" w:rsidRPr="000D424C" w:rsidRDefault="000D424C" w:rsidP="000D424C">
      <w:pPr>
        <w:pStyle w:val="ListParagraph"/>
        <w:numPr>
          <w:ilvl w:val="1"/>
          <w:numId w:val="16"/>
        </w:numPr>
        <w:rPr>
          <w:rStyle w:val="Hyperlink"/>
          <w:rFonts w:ascii="Arial" w:hAnsi="Arial" w:cs="Arial"/>
          <w:color w:val="auto"/>
          <w:sz w:val="24"/>
          <w:szCs w:val="24"/>
          <w:u w:val="none"/>
        </w:rPr>
      </w:pPr>
      <w:r>
        <w:rPr>
          <w:rStyle w:val="Hyperlink"/>
          <w:rFonts w:ascii="Arial" w:hAnsi="Arial" w:cs="Arial"/>
          <w:color w:val="auto"/>
          <w:sz w:val="24"/>
          <w:szCs w:val="24"/>
          <w:u w:val="none"/>
        </w:rPr>
        <w:t>California Disabled Persons Act</w:t>
      </w:r>
    </w:p>
    <w:p w14:paraId="6B65F8BC" w14:textId="03F71AEB" w:rsidR="004A452B" w:rsidRPr="00630B9A" w:rsidRDefault="00D95E17" w:rsidP="00630B9A">
      <w:pPr>
        <w:pStyle w:val="ListParagraph"/>
        <w:numPr>
          <w:ilvl w:val="0"/>
          <w:numId w:val="16"/>
        </w:numPr>
        <w:rPr>
          <w:rStyle w:val="Hyperlink"/>
          <w:rFonts w:ascii="Arial" w:hAnsi="Arial" w:cs="Arial"/>
          <w:color w:val="auto"/>
          <w:sz w:val="24"/>
          <w:szCs w:val="24"/>
          <w:u w:val="none"/>
        </w:rPr>
      </w:pPr>
      <w:r>
        <w:rPr>
          <w:rStyle w:val="Hyperlink"/>
          <w:rFonts w:ascii="Arial" w:hAnsi="Arial" w:cs="Arial"/>
          <w:color w:val="auto"/>
          <w:sz w:val="24"/>
          <w:szCs w:val="24"/>
          <w:u w:val="none"/>
        </w:rPr>
        <w:t>California Regulations</w:t>
      </w:r>
      <w:r w:rsidR="00630B9A">
        <w:rPr>
          <w:rStyle w:val="Hyperlink"/>
          <w:rFonts w:ascii="Arial" w:hAnsi="Arial" w:cs="Arial"/>
          <w:color w:val="auto"/>
          <w:sz w:val="24"/>
          <w:szCs w:val="24"/>
          <w:u w:val="none"/>
        </w:rPr>
        <w:t xml:space="preserve"> Adopted in Implementation Thereof</w:t>
      </w:r>
    </w:p>
    <w:p w14:paraId="1464BE2A" w14:textId="77777777" w:rsidR="00A51705" w:rsidRPr="00A51705" w:rsidRDefault="00A51705" w:rsidP="005D6E84">
      <w:pPr>
        <w:jc w:val="both"/>
        <w:rPr>
          <w:rStyle w:val="Hyperlink"/>
          <w:rFonts w:ascii="Arial" w:hAnsi="Arial" w:cs="Arial"/>
          <w:b/>
          <w:bCs/>
          <w:color w:val="auto"/>
          <w:sz w:val="28"/>
          <w:szCs w:val="28"/>
          <w:u w:val="none"/>
        </w:rPr>
      </w:pPr>
    </w:p>
    <w:p w14:paraId="6CCF81A8" w14:textId="59881493" w:rsidR="00635CAD" w:rsidRDefault="00A51705" w:rsidP="00FE032C">
      <w:pPr>
        <w:jc w:val="both"/>
        <w:rPr>
          <w:rFonts w:ascii="Arial" w:hAnsi="Arial" w:cs="Arial"/>
          <w:b/>
          <w:bCs/>
          <w:sz w:val="28"/>
          <w:szCs w:val="28"/>
        </w:rPr>
      </w:pPr>
      <w:r>
        <w:rPr>
          <w:rFonts w:ascii="Arial" w:hAnsi="Arial" w:cs="Arial"/>
          <w:b/>
          <w:bCs/>
          <w:sz w:val="28"/>
          <w:szCs w:val="28"/>
        </w:rPr>
        <w:t>Scope</w:t>
      </w:r>
    </w:p>
    <w:p w14:paraId="6663FE34" w14:textId="77777777" w:rsidR="0073143D" w:rsidRDefault="007D51C8" w:rsidP="005D6E84">
      <w:pPr>
        <w:jc w:val="both"/>
        <w:rPr>
          <w:rFonts w:ascii="Arial" w:hAnsi="Arial" w:cs="Arial"/>
          <w:sz w:val="24"/>
          <w:szCs w:val="24"/>
        </w:rPr>
      </w:pPr>
      <w:r>
        <w:rPr>
          <w:rFonts w:ascii="Arial" w:hAnsi="Arial" w:cs="Arial"/>
          <w:sz w:val="24"/>
          <w:szCs w:val="24"/>
        </w:rPr>
        <w:t>This policy applies to public access to all Sacramento County sponsored programs, facilities, services and activities, except where applicable laws and regulations require something beyond the provisions of this policy.  In these instances, the laws and regulations should be followed.</w:t>
      </w:r>
    </w:p>
    <w:p w14:paraId="54FF9375" w14:textId="5E7E3E45" w:rsidR="00A51705" w:rsidRPr="007D51C8" w:rsidRDefault="00A51705" w:rsidP="005D6E84">
      <w:pPr>
        <w:jc w:val="both"/>
        <w:rPr>
          <w:rFonts w:ascii="Arial" w:hAnsi="Arial" w:cs="Arial"/>
          <w:sz w:val="24"/>
          <w:szCs w:val="24"/>
        </w:rPr>
      </w:pPr>
    </w:p>
    <w:p w14:paraId="469A138A" w14:textId="1FEC6FF3" w:rsidR="00633A19" w:rsidRDefault="00E37F6D" w:rsidP="00FE032C">
      <w:pPr>
        <w:spacing w:after="200"/>
        <w:jc w:val="both"/>
        <w:rPr>
          <w:rFonts w:ascii="Arial" w:hAnsi="Arial" w:cs="Arial"/>
          <w:b/>
          <w:bCs/>
          <w:sz w:val="28"/>
          <w:szCs w:val="28"/>
        </w:rPr>
      </w:pPr>
      <w:r>
        <w:rPr>
          <w:rFonts w:ascii="Arial" w:hAnsi="Arial" w:cs="Arial"/>
          <w:b/>
          <w:bCs/>
          <w:sz w:val="28"/>
          <w:szCs w:val="28"/>
        </w:rPr>
        <w:t>Policy</w:t>
      </w:r>
    </w:p>
    <w:p w14:paraId="428358B9" w14:textId="48840D77" w:rsidR="0054104D" w:rsidRPr="00755E2C" w:rsidRDefault="006A2BE4" w:rsidP="007446DC">
      <w:pPr>
        <w:pStyle w:val="ListParagraph"/>
        <w:numPr>
          <w:ilvl w:val="0"/>
          <w:numId w:val="13"/>
        </w:numPr>
        <w:spacing w:after="0"/>
        <w:rPr>
          <w:rFonts w:ascii="Arial" w:hAnsi="Arial" w:cs="Arial"/>
          <w:sz w:val="24"/>
          <w:szCs w:val="24"/>
        </w:rPr>
      </w:pPr>
      <w:r w:rsidRPr="00755E2C">
        <w:rPr>
          <w:rFonts w:ascii="Arial" w:hAnsi="Arial" w:cs="Arial"/>
          <w:b/>
          <w:bCs/>
          <w:sz w:val="24"/>
          <w:szCs w:val="24"/>
        </w:rPr>
        <w:t xml:space="preserve">Service animals </w:t>
      </w:r>
      <w:r w:rsidR="00255CD1">
        <w:rPr>
          <w:rFonts w:ascii="Arial" w:hAnsi="Arial" w:cs="Arial"/>
          <w:b/>
          <w:bCs/>
          <w:sz w:val="24"/>
          <w:szCs w:val="24"/>
        </w:rPr>
        <w:t>are</w:t>
      </w:r>
      <w:r w:rsidRPr="00755E2C">
        <w:rPr>
          <w:rFonts w:ascii="Arial" w:hAnsi="Arial" w:cs="Arial"/>
          <w:b/>
          <w:bCs/>
          <w:sz w:val="24"/>
          <w:szCs w:val="24"/>
        </w:rPr>
        <w:t xml:space="preserve"> allowed</w:t>
      </w:r>
      <w:r w:rsidR="003246C9">
        <w:rPr>
          <w:rFonts w:ascii="Arial" w:hAnsi="Arial" w:cs="Arial"/>
          <w:b/>
          <w:bCs/>
          <w:sz w:val="24"/>
          <w:szCs w:val="24"/>
        </w:rPr>
        <w:t xml:space="preserve"> in County programs and services</w:t>
      </w:r>
      <w:r w:rsidRPr="00755E2C">
        <w:rPr>
          <w:rFonts w:ascii="Arial" w:hAnsi="Arial" w:cs="Arial"/>
          <w:b/>
          <w:bCs/>
          <w:sz w:val="24"/>
          <w:szCs w:val="24"/>
        </w:rPr>
        <w:t>.</w:t>
      </w:r>
      <w:r w:rsidRPr="00755E2C">
        <w:rPr>
          <w:rFonts w:ascii="Arial" w:hAnsi="Arial" w:cs="Arial"/>
          <w:sz w:val="24"/>
          <w:szCs w:val="24"/>
        </w:rPr>
        <w:t xml:space="preserve">  </w:t>
      </w:r>
      <w:r w:rsidR="00255CD1">
        <w:rPr>
          <w:rFonts w:ascii="Arial" w:hAnsi="Arial" w:cs="Arial"/>
          <w:sz w:val="24"/>
          <w:szCs w:val="24"/>
        </w:rPr>
        <w:t>P</w:t>
      </w:r>
      <w:r w:rsidRPr="00755E2C">
        <w:rPr>
          <w:rFonts w:ascii="Arial" w:hAnsi="Arial" w:cs="Arial"/>
          <w:sz w:val="24"/>
          <w:szCs w:val="24"/>
        </w:rPr>
        <w:t>eople who use service animals</w:t>
      </w:r>
      <w:r w:rsidR="00255CD1">
        <w:rPr>
          <w:rFonts w:ascii="Arial" w:hAnsi="Arial" w:cs="Arial"/>
          <w:sz w:val="24"/>
          <w:szCs w:val="24"/>
        </w:rPr>
        <w:t xml:space="preserve"> are entitled to equal access to County programs and services</w:t>
      </w:r>
      <w:r w:rsidR="00BF32C7" w:rsidRPr="00755E2C">
        <w:rPr>
          <w:rFonts w:ascii="Arial" w:hAnsi="Arial" w:cs="Arial"/>
          <w:sz w:val="24"/>
          <w:szCs w:val="24"/>
        </w:rPr>
        <w:t>.</w:t>
      </w:r>
      <w:r w:rsidR="00366D15" w:rsidRPr="00755E2C">
        <w:rPr>
          <w:rFonts w:ascii="Arial" w:hAnsi="Arial" w:cs="Arial"/>
          <w:sz w:val="24"/>
          <w:szCs w:val="24"/>
        </w:rPr>
        <w:t xml:space="preserve">  Service animals </w:t>
      </w:r>
      <w:r w:rsidR="00405BFD">
        <w:rPr>
          <w:rFonts w:ascii="Arial" w:hAnsi="Arial" w:cs="Arial"/>
          <w:sz w:val="24"/>
          <w:szCs w:val="24"/>
        </w:rPr>
        <w:t>are</w:t>
      </w:r>
      <w:r w:rsidR="00366D15" w:rsidRPr="00755E2C">
        <w:rPr>
          <w:rFonts w:ascii="Arial" w:hAnsi="Arial" w:cs="Arial"/>
          <w:sz w:val="24"/>
          <w:szCs w:val="24"/>
        </w:rPr>
        <w:t xml:space="preserve"> allowed in Sacramento County sponsored programs, facilities, services, and activities</w:t>
      </w:r>
      <w:r w:rsidR="001C0099" w:rsidRPr="00755E2C">
        <w:rPr>
          <w:rFonts w:ascii="Arial" w:hAnsi="Arial" w:cs="Arial"/>
          <w:sz w:val="24"/>
          <w:szCs w:val="24"/>
        </w:rPr>
        <w:t>, with few exceptions, as addressed in this policy.</w:t>
      </w:r>
    </w:p>
    <w:p w14:paraId="1111F9BF" w14:textId="77777777" w:rsidR="000D0D6F" w:rsidRDefault="000D0D6F" w:rsidP="007446DC">
      <w:pPr>
        <w:spacing w:after="0"/>
        <w:ind w:left="360"/>
        <w:jc w:val="both"/>
        <w:rPr>
          <w:rFonts w:ascii="Arial" w:hAnsi="Arial" w:cs="Arial"/>
          <w:sz w:val="24"/>
          <w:szCs w:val="24"/>
        </w:rPr>
      </w:pPr>
    </w:p>
    <w:p w14:paraId="0DF6A419" w14:textId="173CC303" w:rsidR="00633A19" w:rsidRDefault="00A151A5" w:rsidP="00633A19">
      <w:pPr>
        <w:ind w:left="360"/>
        <w:jc w:val="both"/>
        <w:rPr>
          <w:rFonts w:ascii="Arial" w:hAnsi="Arial" w:cs="Arial"/>
          <w:sz w:val="24"/>
          <w:szCs w:val="24"/>
        </w:rPr>
      </w:pPr>
      <w:r>
        <w:rPr>
          <w:rFonts w:ascii="Arial" w:hAnsi="Arial" w:cs="Arial"/>
          <w:sz w:val="24"/>
          <w:szCs w:val="24"/>
        </w:rPr>
        <w:t xml:space="preserve">Under the Americans with Disabilities Act (ADA), a </w:t>
      </w:r>
      <w:r w:rsidRPr="00C97750">
        <w:rPr>
          <w:rFonts w:ascii="Arial" w:hAnsi="Arial" w:cs="Arial"/>
          <w:b/>
          <w:bCs/>
          <w:sz w:val="24"/>
          <w:szCs w:val="24"/>
        </w:rPr>
        <w:t>service animal</w:t>
      </w:r>
      <w:r>
        <w:rPr>
          <w:rFonts w:ascii="Arial" w:hAnsi="Arial" w:cs="Arial"/>
          <w:sz w:val="24"/>
          <w:szCs w:val="24"/>
        </w:rPr>
        <w:t xml:space="preserve"> </w:t>
      </w:r>
      <w:r w:rsidR="002B34BB">
        <w:rPr>
          <w:rFonts w:ascii="Arial" w:hAnsi="Arial" w:cs="Arial"/>
          <w:sz w:val="24"/>
          <w:szCs w:val="24"/>
        </w:rPr>
        <w:t xml:space="preserve">is defined as </w:t>
      </w:r>
      <w:r w:rsidR="002B34BB" w:rsidRPr="009D3B3E">
        <w:rPr>
          <w:rFonts w:ascii="Arial" w:hAnsi="Arial" w:cs="Arial"/>
          <w:b/>
          <w:bCs/>
          <w:sz w:val="24"/>
          <w:szCs w:val="24"/>
        </w:rPr>
        <w:t>a dog that is individually trained to do work or perform tasks for a person with a disability</w:t>
      </w:r>
      <w:r w:rsidR="002B34BB">
        <w:rPr>
          <w:rFonts w:ascii="Arial" w:hAnsi="Arial" w:cs="Arial"/>
          <w:sz w:val="24"/>
          <w:szCs w:val="24"/>
        </w:rPr>
        <w:t>.</w:t>
      </w:r>
      <w:r w:rsidR="00DA5DEF">
        <w:rPr>
          <w:rFonts w:ascii="Arial" w:hAnsi="Arial" w:cs="Arial"/>
          <w:sz w:val="24"/>
          <w:szCs w:val="24"/>
        </w:rPr>
        <w:t xml:space="preserve">  </w:t>
      </w:r>
      <w:r w:rsidR="00454619">
        <w:rPr>
          <w:rFonts w:ascii="Arial" w:hAnsi="Arial" w:cs="Arial"/>
          <w:sz w:val="24"/>
          <w:szCs w:val="24"/>
        </w:rPr>
        <w:t>Although not common, t</w:t>
      </w:r>
      <w:r w:rsidR="00DA5DEF">
        <w:rPr>
          <w:rFonts w:ascii="Arial" w:hAnsi="Arial" w:cs="Arial"/>
          <w:sz w:val="24"/>
          <w:szCs w:val="24"/>
        </w:rPr>
        <w:t xml:space="preserve">he ADA also makes a provision for the use of a </w:t>
      </w:r>
      <w:r w:rsidR="00DA5DEF">
        <w:rPr>
          <w:rFonts w:ascii="Arial" w:hAnsi="Arial" w:cs="Arial"/>
          <w:sz w:val="24"/>
          <w:szCs w:val="24"/>
        </w:rPr>
        <w:lastRenderedPageBreak/>
        <w:t>miniature horse by a person with a disability, when the miniature horse has been individually trained to do work or perform tasks for the benefit of the person with the disability.</w:t>
      </w:r>
    </w:p>
    <w:p w14:paraId="5ACC06C7" w14:textId="239EC157" w:rsidR="00633A19" w:rsidRDefault="00987757" w:rsidP="00FE032C">
      <w:pPr>
        <w:spacing w:after="0"/>
        <w:ind w:left="360"/>
        <w:jc w:val="both"/>
        <w:rPr>
          <w:rFonts w:ascii="Arial" w:hAnsi="Arial" w:cs="Arial"/>
          <w:sz w:val="24"/>
          <w:szCs w:val="24"/>
        </w:rPr>
      </w:pPr>
      <w:r>
        <w:rPr>
          <w:rFonts w:ascii="Arial" w:hAnsi="Arial" w:cs="Arial"/>
          <w:sz w:val="24"/>
          <w:szCs w:val="24"/>
        </w:rPr>
        <w:t xml:space="preserve"> </w:t>
      </w:r>
    </w:p>
    <w:p w14:paraId="4266AF1F" w14:textId="6BB9ED8A" w:rsidR="00633A19" w:rsidRDefault="00987757" w:rsidP="00633A19">
      <w:pPr>
        <w:ind w:left="360"/>
        <w:jc w:val="both"/>
        <w:rPr>
          <w:rFonts w:ascii="Arial" w:hAnsi="Arial" w:cs="Arial"/>
          <w:sz w:val="24"/>
          <w:szCs w:val="24"/>
        </w:rPr>
      </w:pPr>
      <w:r>
        <w:rPr>
          <w:rFonts w:ascii="Arial" w:hAnsi="Arial" w:cs="Arial"/>
          <w:sz w:val="24"/>
          <w:szCs w:val="24"/>
        </w:rPr>
        <w:t xml:space="preserve">The work or tasks performed by </w:t>
      </w:r>
      <w:r w:rsidR="007645FC">
        <w:rPr>
          <w:rFonts w:ascii="Arial" w:hAnsi="Arial" w:cs="Arial"/>
          <w:sz w:val="24"/>
          <w:szCs w:val="24"/>
        </w:rPr>
        <w:t>the</w:t>
      </w:r>
      <w:r>
        <w:rPr>
          <w:rFonts w:ascii="Arial" w:hAnsi="Arial" w:cs="Arial"/>
          <w:sz w:val="24"/>
          <w:szCs w:val="24"/>
        </w:rPr>
        <w:t xml:space="preserve"> service animal must be directly related to the person’s disability.</w:t>
      </w:r>
      <w:r w:rsidR="002B34BB">
        <w:rPr>
          <w:rFonts w:ascii="Arial" w:hAnsi="Arial" w:cs="Arial"/>
          <w:sz w:val="24"/>
          <w:szCs w:val="24"/>
        </w:rPr>
        <w:t xml:space="preserve">  </w:t>
      </w:r>
      <w:r w:rsidR="005D216B">
        <w:rPr>
          <w:rFonts w:ascii="Arial" w:hAnsi="Arial" w:cs="Arial"/>
          <w:sz w:val="24"/>
          <w:szCs w:val="24"/>
        </w:rPr>
        <w:t>Examples of such work or tasks include but are not limited to</w:t>
      </w:r>
      <w:r w:rsidR="00633A19">
        <w:rPr>
          <w:rFonts w:ascii="Arial" w:hAnsi="Arial" w:cs="Arial"/>
          <w:sz w:val="24"/>
          <w:szCs w:val="24"/>
        </w:rPr>
        <w:t>:</w:t>
      </w:r>
    </w:p>
    <w:p w14:paraId="497ABC5D" w14:textId="6FE3F77B" w:rsidR="00633A19" w:rsidRDefault="00852D9F" w:rsidP="000F5659">
      <w:pPr>
        <w:pStyle w:val="ListParagraph"/>
        <w:numPr>
          <w:ilvl w:val="1"/>
          <w:numId w:val="16"/>
        </w:numPr>
        <w:rPr>
          <w:rFonts w:ascii="Arial" w:hAnsi="Arial" w:cs="Arial"/>
          <w:sz w:val="24"/>
          <w:szCs w:val="24"/>
        </w:rPr>
      </w:pPr>
      <w:r>
        <w:rPr>
          <w:rFonts w:ascii="Arial" w:hAnsi="Arial" w:cs="Arial"/>
          <w:sz w:val="24"/>
          <w:szCs w:val="24"/>
        </w:rPr>
        <w:t>G</w:t>
      </w:r>
      <w:r w:rsidR="005D216B" w:rsidRPr="00633A19">
        <w:rPr>
          <w:rFonts w:ascii="Arial" w:hAnsi="Arial" w:cs="Arial"/>
          <w:sz w:val="24"/>
          <w:szCs w:val="24"/>
        </w:rPr>
        <w:t>uiding a person who is blind or has low vision</w:t>
      </w:r>
      <w:r>
        <w:rPr>
          <w:rFonts w:ascii="Arial" w:hAnsi="Arial" w:cs="Arial"/>
          <w:sz w:val="24"/>
          <w:szCs w:val="24"/>
        </w:rPr>
        <w:t>.</w:t>
      </w:r>
    </w:p>
    <w:p w14:paraId="01385D48" w14:textId="45AB7A9A" w:rsidR="00633A19" w:rsidRDefault="00852D9F" w:rsidP="000F5659">
      <w:pPr>
        <w:pStyle w:val="ListParagraph"/>
        <w:numPr>
          <w:ilvl w:val="1"/>
          <w:numId w:val="16"/>
        </w:numPr>
        <w:rPr>
          <w:rFonts w:ascii="Arial" w:hAnsi="Arial" w:cs="Arial"/>
          <w:sz w:val="24"/>
          <w:szCs w:val="24"/>
        </w:rPr>
      </w:pPr>
      <w:r>
        <w:rPr>
          <w:rFonts w:ascii="Arial" w:hAnsi="Arial" w:cs="Arial"/>
          <w:sz w:val="24"/>
          <w:szCs w:val="24"/>
        </w:rPr>
        <w:t>P</w:t>
      </w:r>
      <w:r w:rsidR="005D216B" w:rsidRPr="00633A19">
        <w:rPr>
          <w:rFonts w:ascii="Arial" w:hAnsi="Arial" w:cs="Arial"/>
          <w:sz w:val="24"/>
          <w:szCs w:val="24"/>
        </w:rPr>
        <w:t>ulling a wheelchair</w:t>
      </w:r>
      <w:r>
        <w:rPr>
          <w:rFonts w:ascii="Arial" w:hAnsi="Arial" w:cs="Arial"/>
          <w:sz w:val="24"/>
          <w:szCs w:val="24"/>
        </w:rPr>
        <w:t>.</w:t>
      </w:r>
      <w:r w:rsidR="005D216B" w:rsidRPr="00633A19">
        <w:rPr>
          <w:rFonts w:ascii="Arial" w:hAnsi="Arial" w:cs="Arial"/>
          <w:sz w:val="24"/>
          <w:szCs w:val="24"/>
        </w:rPr>
        <w:t xml:space="preserve"> </w:t>
      </w:r>
    </w:p>
    <w:p w14:paraId="64B5400E" w14:textId="47CD7735" w:rsidR="00633A19" w:rsidRDefault="00852D9F" w:rsidP="000F5659">
      <w:pPr>
        <w:pStyle w:val="ListParagraph"/>
        <w:numPr>
          <w:ilvl w:val="1"/>
          <w:numId w:val="16"/>
        </w:numPr>
        <w:rPr>
          <w:rFonts w:ascii="Arial" w:hAnsi="Arial" w:cs="Arial"/>
          <w:sz w:val="24"/>
          <w:szCs w:val="24"/>
        </w:rPr>
      </w:pPr>
      <w:r>
        <w:rPr>
          <w:rFonts w:ascii="Arial" w:hAnsi="Arial" w:cs="Arial"/>
          <w:sz w:val="24"/>
          <w:szCs w:val="24"/>
        </w:rPr>
        <w:t>P</w:t>
      </w:r>
      <w:r w:rsidR="00BF32C7" w:rsidRPr="00633A19">
        <w:rPr>
          <w:rFonts w:ascii="Arial" w:hAnsi="Arial" w:cs="Arial"/>
          <w:sz w:val="24"/>
          <w:szCs w:val="24"/>
        </w:rPr>
        <w:t xml:space="preserve">icking up items for a person </w:t>
      </w:r>
      <w:r w:rsidR="006C1ACB" w:rsidRPr="00633A19">
        <w:rPr>
          <w:rFonts w:ascii="Arial" w:hAnsi="Arial" w:cs="Arial"/>
          <w:sz w:val="24"/>
          <w:szCs w:val="24"/>
        </w:rPr>
        <w:t>with limited mobility</w:t>
      </w:r>
      <w:r>
        <w:rPr>
          <w:rFonts w:ascii="Arial" w:hAnsi="Arial" w:cs="Arial"/>
          <w:sz w:val="24"/>
          <w:szCs w:val="24"/>
        </w:rPr>
        <w:t>.</w:t>
      </w:r>
      <w:r w:rsidR="00BF32C7" w:rsidRPr="00633A19">
        <w:rPr>
          <w:rFonts w:ascii="Arial" w:hAnsi="Arial" w:cs="Arial"/>
          <w:sz w:val="24"/>
          <w:szCs w:val="24"/>
        </w:rPr>
        <w:t xml:space="preserve"> </w:t>
      </w:r>
    </w:p>
    <w:p w14:paraId="4F5DA31D" w14:textId="24F24A50" w:rsidR="00633A19" w:rsidRDefault="00852D9F" w:rsidP="000F5659">
      <w:pPr>
        <w:pStyle w:val="ListParagraph"/>
        <w:numPr>
          <w:ilvl w:val="1"/>
          <w:numId w:val="16"/>
        </w:numPr>
        <w:rPr>
          <w:rFonts w:ascii="Arial" w:hAnsi="Arial" w:cs="Arial"/>
          <w:sz w:val="24"/>
          <w:szCs w:val="24"/>
        </w:rPr>
      </w:pPr>
      <w:r>
        <w:rPr>
          <w:rFonts w:ascii="Arial" w:hAnsi="Arial" w:cs="Arial"/>
          <w:sz w:val="24"/>
          <w:szCs w:val="24"/>
        </w:rPr>
        <w:t>A</w:t>
      </w:r>
      <w:r w:rsidR="00BF32C7" w:rsidRPr="00633A19">
        <w:rPr>
          <w:rFonts w:ascii="Arial" w:hAnsi="Arial" w:cs="Arial"/>
          <w:sz w:val="24"/>
          <w:szCs w:val="24"/>
        </w:rPr>
        <w:t>lerting a person who</w:t>
      </w:r>
      <w:r w:rsidR="00987757" w:rsidRPr="00633A19">
        <w:rPr>
          <w:rFonts w:ascii="Arial" w:hAnsi="Arial" w:cs="Arial"/>
          <w:sz w:val="24"/>
          <w:szCs w:val="24"/>
        </w:rPr>
        <w:t xml:space="preserve"> is deaf or hard of </w:t>
      </w:r>
      <w:r w:rsidR="00BF32C7" w:rsidRPr="00633A19">
        <w:rPr>
          <w:rFonts w:ascii="Arial" w:hAnsi="Arial" w:cs="Arial"/>
          <w:sz w:val="24"/>
          <w:szCs w:val="24"/>
        </w:rPr>
        <w:t>hearing when someone is approaching from behind</w:t>
      </w:r>
      <w:r>
        <w:rPr>
          <w:rFonts w:ascii="Arial" w:hAnsi="Arial" w:cs="Arial"/>
          <w:sz w:val="24"/>
          <w:szCs w:val="24"/>
        </w:rPr>
        <w:t>.</w:t>
      </w:r>
      <w:r w:rsidR="00E2529C" w:rsidRPr="00633A19">
        <w:rPr>
          <w:rFonts w:ascii="Arial" w:hAnsi="Arial" w:cs="Arial"/>
          <w:sz w:val="24"/>
          <w:szCs w:val="24"/>
        </w:rPr>
        <w:t xml:space="preserve"> </w:t>
      </w:r>
    </w:p>
    <w:p w14:paraId="10205154" w14:textId="1BA087BF" w:rsidR="00633A19" w:rsidRDefault="00852D9F" w:rsidP="000F5659">
      <w:pPr>
        <w:pStyle w:val="ListParagraph"/>
        <w:numPr>
          <w:ilvl w:val="1"/>
          <w:numId w:val="16"/>
        </w:numPr>
        <w:rPr>
          <w:rFonts w:ascii="Arial" w:hAnsi="Arial" w:cs="Arial"/>
          <w:sz w:val="24"/>
          <w:szCs w:val="24"/>
        </w:rPr>
      </w:pPr>
      <w:r>
        <w:rPr>
          <w:rFonts w:ascii="Arial" w:hAnsi="Arial" w:cs="Arial"/>
          <w:sz w:val="24"/>
          <w:szCs w:val="24"/>
        </w:rPr>
        <w:t>A</w:t>
      </w:r>
      <w:r w:rsidR="005D216B" w:rsidRPr="00633A19">
        <w:rPr>
          <w:rFonts w:ascii="Arial" w:hAnsi="Arial" w:cs="Arial"/>
          <w:sz w:val="24"/>
          <w:szCs w:val="24"/>
        </w:rPr>
        <w:t>lerting and protecting a person who is having a seizure</w:t>
      </w:r>
      <w:r>
        <w:rPr>
          <w:rFonts w:ascii="Arial" w:hAnsi="Arial" w:cs="Arial"/>
          <w:sz w:val="24"/>
          <w:szCs w:val="24"/>
        </w:rPr>
        <w:t>.</w:t>
      </w:r>
      <w:r w:rsidR="005D216B" w:rsidRPr="00633A19">
        <w:rPr>
          <w:rFonts w:ascii="Arial" w:hAnsi="Arial" w:cs="Arial"/>
          <w:sz w:val="24"/>
          <w:szCs w:val="24"/>
        </w:rPr>
        <w:t xml:space="preserve"> </w:t>
      </w:r>
    </w:p>
    <w:p w14:paraId="2BBAB989" w14:textId="592F8E19" w:rsidR="00633A19" w:rsidRDefault="00852D9F" w:rsidP="000F5659">
      <w:pPr>
        <w:pStyle w:val="ListParagraph"/>
        <w:numPr>
          <w:ilvl w:val="1"/>
          <w:numId w:val="16"/>
        </w:numPr>
        <w:rPr>
          <w:rFonts w:ascii="Arial" w:hAnsi="Arial" w:cs="Arial"/>
          <w:sz w:val="24"/>
          <w:szCs w:val="24"/>
        </w:rPr>
      </w:pPr>
      <w:r>
        <w:rPr>
          <w:rFonts w:ascii="Arial" w:hAnsi="Arial" w:cs="Arial"/>
          <w:sz w:val="24"/>
          <w:szCs w:val="24"/>
        </w:rPr>
        <w:t>P</w:t>
      </w:r>
      <w:r w:rsidR="005D216B" w:rsidRPr="00633A19">
        <w:rPr>
          <w:rFonts w:ascii="Arial" w:hAnsi="Arial" w:cs="Arial"/>
          <w:sz w:val="24"/>
          <w:szCs w:val="24"/>
        </w:rPr>
        <w:t>roviding medication reminders</w:t>
      </w:r>
      <w:r w:rsidR="00F615DA" w:rsidRPr="00633A19">
        <w:rPr>
          <w:rFonts w:ascii="Arial" w:hAnsi="Arial" w:cs="Arial"/>
          <w:sz w:val="24"/>
          <w:szCs w:val="24"/>
        </w:rPr>
        <w:t xml:space="preserve"> and nudges to a person with a psychiatric disability</w:t>
      </w:r>
      <w:r>
        <w:rPr>
          <w:rFonts w:ascii="Arial" w:hAnsi="Arial" w:cs="Arial"/>
          <w:sz w:val="24"/>
          <w:szCs w:val="24"/>
        </w:rPr>
        <w:t>.</w:t>
      </w:r>
    </w:p>
    <w:p w14:paraId="22564AC9" w14:textId="314EDF64" w:rsidR="00633A19" w:rsidRDefault="00852D9F" w:rsidP="000F5659">
      <w:pPr>
        <w:pStyle w:val="ListParagraph"/>
        <w:numPr>
          <w:ilvl w:val="1"/>
          <w:numId w:val="16"/>
        </w:numPr>
        <w:rPr>
          <w:rFonts w:ascii="Arial" w:hAnsi="Arial" w:cs="Arial"/>
          <w:sz w:val="24"/>
          <w:szCs w:val="24"/>
        </w:rPr>
      </w:pPr>
      <w:r>
        <w:rPr>
          <w:rFonts w:ascii="Arial" w:hAnsi="Arial" w:cs="Arial"/>
          <w:sz w:val="24"/>
          <w:szCs w:val="24"/>
        </w:rPr>
        <w:t>A</w:t>
      </w:r>
      <w:r w:rsidR="009515F0" w:rsidRPr="00633A19">
        <w:rPr>
          <w:rFonts w:ascii="Arial" w:hAnsi="Arial" w:cs="Arial"/>
          <w:sz w:val="24"/>
          <w:szCs w:val="24"/>
        </w:rPr>
        <w:t>lerting a diabetic person of a dangerous change in blood glucose levels</w:t>
      </w:r>
      <w:r>
        <w:rPr>
          <w:rFonts w:ascii="Arial" w:hAnsi="Arial" w:cs="Arial"/>
          <w:sz w:val="24"/>
          <w:szCs w:val="24"/>
        </w:rPr>
        <w:t>.</w:t>
      </w:r>
    </w:p>
    <w:p w14:paraId="375B855E" w14:textId="4F5AD5C5" w:rsidR="00633A19" w:rsidRDefault="00852D9F" w:rsidP="000F5659">
      <w:pPr>
        <w:pStyle w:val="ListParagraph"/>
        <w:numPr>
          <w:ilvl w:val="1"/>
          <w:numId w:val="16"/>
        </w:numPr>
        <w:rPr>
          <w:rFonts w:ascii="Arial" w:hAnsi="Arial" w:cs="Arial"/>
          <w:sz w:val="24"/>
          <w:szCs w:val="24"/>
        </w:rPr>
      </w:pPr>
      <w:r>
        <w:rPr>
          <w:rFonts w:ascii="Arial" w:hAnsi="Arial" w:cs="Arial"/>
          <w:sz w:val="24"/>
          <w:szCs w:val="24"/>
        </w:rPr>
        <w:t>A</w:t>
      </w:r>
      <w:r w:rsidR="00C12E5A" w:rsidRPr="00633A19">
        <w:rPr>
          <w:rFonts w:ascii="Arial" w:hAnsi="Arial" w:cs="Arial"/>
          <w:sz w:val="24"/>
          <w:szCs w:val="24"/>
        </w:rPr>
        <w:t xml:space="preserve">lerting </w:t>
      </w:r>
      <w:r w:rsidR="00E2529C" w:rsidRPr="00633A19">
        <w:rPr>
          <w:rFonts w:ascii="Arial" w:hAnsi="Arial" w:cs="Arial"/>
          <w:sz w:val="24"/>
          <w:szCs w:val="24"/>
        </w:rPr>
        <w:t xml:space="preserve">and calming a person </w:t>
      </w:r>
      <w:r w:rsidR="00C12E5A" w:rsidRPr="00633A19">
        <w:rPr>
          <w:rFonts w:ascii="Arial" w:hAnsi="Arial" w:cs="Arial"/>
          <w:sz w:val="24"/>
          <w:szCs w:val="24"/>
        </w:rPr>
        <w:t>during an anxiety attack</w:t>
      </w:r>
      <w:r w:rsidR="00E2529C" w:rsidRPr="00633A19">
        <w:rPr>
          <w:rFonts w:ascii="Arial" w:hAnsi="Arial" w:cs="Arial"/>
          <w:sz w:val="24"/>
          <w:szCs w:val="24"/>
        </w:rPr>
        <w:t>.</w:t>
      </w:r>
    </w:p>
    <w:p w14:paraId="34B33068" w14:textId="77777777" w:rsidR="00633A19" w:rsidRDefault="00633A19" w:rsidP="00633A19">
      <w:pPr>
        <w:pStyle w:val="ListParagraph"/>
        <w:rPr>
          <w:rFonts w:ascii="Arial" w:hAnsi="Arial" w:cs="Arial"/>
          <w:sz w:val="24"/>
          <w:szCs w:val="24"/>
        </w:rPr>
      </w:pPr>
    </w:p>
    <w:p w14:paraId="31EAE1F4" w14:textId="4BD24A05" w:rsidR="00A151A5" w:rsidRPr="00633A19" w:rsidRDefault="000C4733" w:rsidP="000F5659">
      <w:pPr>
        <w:pStyle w:val="ListParagraph"/>
        <w:ind w:left="360"/>
        <w:rPr>
          <w:rFonts w:ascii="Arial" w:hAnsi="Arial" w:cs="Arial"/>
          <w:sz w:val="24"/>
          <w:szCs w:val="24"/>
        </w:rPr>
      </w:pPr>
      <w:r w:rsidRPr="00633A19">
        <w:rPr>
          <w:rFonts w:ascii="Arial" w:hAnsi="Arial" w:cs="Arial"/>
          <w:sz w:val="24"/>
          <w:szCs w:val="24"/>
        </w:rPr>
        <w:t xml:space="preserve">As shown by the examples listed, service </w:t>
      </w:r>
      <w:r w:rsidR="00DB57E1" w:rsidRPr="00633A19">
        <w:rPr>
          <w:rFonts w:ascii="Arial" w:hAnsi="Arial" w:cs="Arial"/>
          <w:sz w:val="24"/>
          <w:szCs w:val="24"/>
        </w:rPr>
        <w:t>animals</w:t>
      </w:r>
      <w:r w:rsidRPr="00633A19">
        <w:rPr>
          <w:rFonts w:ascii="Arial" w:hAnsi="Arial" w:cs="Arial"/>
          <w:sz w:val="24"/>
          <w:szCs w:val="24"/>
        </w:rPr>
        <w:t xml:space="preserve"> are utilized by </w:t>
      </w:r>
      <w:r w:rsidR="00E5072C">
        <w:rPr>
          <w:rFonts w:ascii="Arial" w:hAnsi="Arial" w:cs="Arial"/>
          <w:sz w:val="24"/>
          <w:szCs w:val="24"/>
        </w:rPr>
        <w:t>people</w:t>
      </w:r>
      <w:r w:rsidRPr="00633A19">
        <w:rPr>
          <w:rFonts w:ascii="Arial" w:hAnsi="Arial" w:cs="Arial"/>
          <w:sz w:val="24"/>
          <w:szCs w:val="24"/>
        </w:rPr>
        <w:t xml:space="preserve"> living with </w:t>
      </w:r>
      <w:r w:rsidR="00FC3D40" w:rsidRPr="00633A19">
        <w:rPr>
          <w:rFonts w:ascii="Arial" w:hAnsi="Arial" w:cs="Arial"/>
          <w:sz w:val="24"/>
          <w:szCs w:val="24"/>
        </w:rPr>
        <w:t>many types of</w:t>
      </w:r>
      <w:r w:rsidRPr="00633A19">
        <w:rPr>
          <w:rFonts w:ascii="Arial" w:hAnsi="Arial" w:cs="Arial"/>
          <w:sz w:val="24"/>
          <w:szCs w:val="24"/>
        </w:rPr>
        <w:t xml:space="preserve"> disabilities – physical, sensory, psychiatric, </w:t>
      </w:r>
      <w:r w:rsidR="00EC756B" w:rsidRPr="00633A19">
        <w:rPr>
          <w:rFonts w:ascii="Arial" w:hAnsi="Arial" w:cs="Arial"/>
          <w:sz w:val="24"/>
          <w:szCs w:val="24"/>
        </w:rPr>
        <w:t>intellectual</w:t>
      </w:r>
      <w:r w:rsidR="00DB57E1" w:rsidRPr="00633A19">
        <w:rPr>
          <w:rFonts w:ascii="Arial" w:hAnsi="Arial" w:cs="Arial"/>
          <w:sz w:val="24"/>
          <w:szCs w:val="24"/>
        </w:rPr>
        <w:t xml:space="preserve">, </w:t>
      </w:r>
      <w:r w:rsidR="002952C4" w:rsidRPr="00633A19">
        <w:rPr>
          <w:rFonts w:ascii="Arial" w:hAnsi="Arial" w:cs="Arial"/>
          <w:sz w:val="24"/>
          <w:szCs w:val="24"/>
        </w:rPr>
        <w:t>and other mental disabilities</w:t>
      </w:r>
      <w:r w:rsidR="00DB57E1" w:rsidRPr="00633A19">
        <w:rPr>
          <w:rFonts w:ascii="Arial" w:hAnsi="Arial" w:cs="Arial"/>
          <w:sz w:val="24"/>
          <w:szCs w:val="24"/>
        </w:rPr>
        <w:t xml:space="preserve">, </w:t>
      </w:r>
      <w:r w:rsidRPr="00633A19">
        <w:rPr>
          <w:rFonts w:ascii="Arial" w:hAnsi="Arial" w:cs="Arial"/>
          <w:sz w:val="24"/>
          <w:szCs w:val="24"/>
        </w:rPr>
        <w:t xml:space="preserve">and </w:t>
      </w:r>
      <w:r w:rsidR="00DB57E1" w:rsidRPr="00633A19">
        <w:rPr>
          <w:rFonts w:ascii="Arial" w:hAnsi="Arial" w:cs="Arial"/>
          <w:sz w:val="24"/>
          <w:szCs w:val="24"/>
        </w:rPr>
        <w:t>in some instances,</w:t>
      </w:r>
      <w:r w:rsidRPr="00633A19">
        <w:rPr>
          <w:rFonts w:ascii="Arial" w:hAnsi="Arial" w:cs="Arial"/>
          <w:sz w:val="24"/>
          <w:szCs w:val="24"/>
        </w:rPr>
        <w:t xml:space="preserve"> a combination of disabilities</w:t>
      </w:r>
      <w:r w:rsidR="00047DCE" w:rsidRPr="00633A19">
        <w:rPr>
          <w:rFonts w:ascii="Arial" w:hAnsi="Arial" w:cs="Arial"/>
          <w:sz w:val="24"/>
          <w:szCs w:val="24"/>
        </w:rPr>
        <w:t>.</w:t>
      </w:r>
      <w:r w:rsidR="002664F6">
        <w:rPr>
          <w:rFonts w:ascii="Arial" w:hAnsi="Arial" w:cs="Arial"/>
          <w:sz w:val="24"/>
          <w:szCs w:val="24"/>
        </w:rPr>
        <w:t xml:space="preserve">  The assistance provided by service animals </w:t>
      </w:r>
      <w:r w:rsidR="002A6AF4">
        <w:rPr>
          <w:rFonts w:ascii="Arial" w:hAnsi="Arial" w:cs="Arial"/>
          <w:sz w:val="24"/>
          <w:szCs w:val="24"/>
        </w:rPr>
        <w:t>helps</w:t>
      </w:r>
      <w:r w:rsidR="002664F6">
        <w:rPr>
          <w:rFonts w:ascii="Arial" w:hAnsi="Arial" w:cs="Arial"/>
          <w:sz w:val="24"/>
          <w:szCs w:val="24"/>
        </w:rPr>
        <w:t xml:space="preserve"> their handlers to </w:t>
      </w:r>
      <w:r w:rsidR="00E5072C">
        <w:rPr>
          <w:rFonts w:ascii="Arial" w:hAnsi="Arial" w:cs="Arial"/>
          <w:sz w:val="24"/>
          <w:szCs w:val="24"/>
        </w:rPr>
        <w:t xml:space="preserve">fully </w:t>
      </w:r>
      <w:r w:rsidR="002664F6">
        <w:rPr>
          <w:rFonts w:ascii="Arial" w:hAnsi="Arial" w:cs="Arial"/>
          <w:sz w:val="24"/>
          <w:szCs w:val="24"/>
        </w:rPr>
        <w:t>engage in everyday activities, including</w:t>
      </w:r>
      <w:r w:rsidR="002A6AF4">
        <w:rPr>
          <w:rFonts w:ascii="Arial" w:hAnsi="Arial" w:cs="Arial"/>
          <w:sz w:val="24"/>
          <w:szCs w:val="24"/>
        </w:rPr>
        <w:t xml:space="preserve"> </w:t>
      </w:r>
      <w:r w:rsidR="002664F6">
        <w:rPr>
          <w:rFonts w:ascii="Arial" w:hAnsi="Arial" w:cs="Arial"/>
          <w:sz w:val="24"/>
          <w:szCs w:val="24"/>
        </w:rPr>
        <w:t>access</w:t>
      </w:r>
      <w:r w:rsidR="002A6AF4">
        <w:rPr>
          <w:rFonts w:ascii="Arial" w:hAnsi="Arial" w:cs="Arial"/>
          <w:sz w:val="24"/>
          <w:szCs w:val="24"/>
        </w:rPr>
        <w:t xml:space="preserve">ing and participating in </w:t>
      </w:r>
      <w:r w:rsidR="002664F6">
        <w:rPr>
          <w:rFonts w:ascii="Arial" w:hAnsi="Arial" w:cs="Arial"/>
          <w:sz w:val="24"/>
          <w:szCs w:val="24"/>
        </w:rPr>
        <w:t>County programs and services.</w:t>
      </w:r>
    </w:p>
    <w:p w14:paraId="74FFE15B" w14:textId="77777777" w:rsidR="00EC6348" w:rsidRPr="00EC6348" w:rsidRDefault="00EC6348" w:rsidP="006A2BE4">
      <w:pPr>
        <w:rPr>
          <w:rFonts w:ascii="Arial" w:hAnsi="Arial" w:cs="Arial"/>
          <w:b/>
          <w:bCs/>
          <w:sz w:val="24"/>
          <w:szCs w:val="24"/>
        </w:rPr>
      </w:pPr>
    </w:p>
    <w:p w14:paraId="391EF0AB" w14:textId="04632D99" w:rsidR="00297F36" w:rsidRDefault="00366D15" w:rsidP="003A0078">
      <w:pPr>
        <w:pStyle w:val="ListParagraph"/>
        <w:numPr>
          <w:ilvl w:val="0"/>
          <w:numId w:val="17"/>
        </w:numPr>
        <w:rPr>
          <w:rFonts w:ascii="Arial" w:hAnsi="Arial" w:cs="Arial"/>
          <w:sz w:val="24"/>
          <w:szCs w:val="24"/>
        </w:rPr>
      </w:pPr>
      <w:proofErr w:type="gramStart"/>
      <w:r w:rsidRPr="003A0078">
        <w:rPr>
          <w:rFonts w:ascii="Arial" w:hAnsi="Arial" w:cs="Arial"/>
          <w:b/>
          <w:bCs/>
          <w:sz w:val="24"/>
          <w:szCs w:val="24"/>
        </w:rPr>
        <w:t>Support</w:t>
      </w:r>
      <w:proofErr w:type="gramEnd"/>
      <w:r w:rsidRPr="003A0078">
        <w:rPr>
          <w:rFonts w:ascii="Arial" w:hAnsi="Arial" w:cs="Arial"/>
          <w:b/>
          <w:bCs/>
          <w:sz w:val="24"/>
          <w:szCs w:val="24"/>
        </w:rPr>
        <w:t xml:space="preserve"> animals </w:t>
      </w:r>
      <w:r w:rsidR="00CB686D">
        <w:rPr>
          <w:rFonts w:ascii="Arial" w:hAnsi="Arial" w:cs="Arial"/>
          <w:b/>
          <w:bCs/>
          <w:sz w:val="24"/>
          <w:szCs w:val="24"/>
        </w:rPr>
        <w:t xml:space="preserve">may be </w:t>
      </w:r>
      <w:r w:rsidRPr="003A0078">
        <w:rPr>
          <w:rFonts w:ascii="Arial" w:hAnsi="Arial" w:cs="Arial"/>
          <w:b/>
          <w:bCs/>
          <w:sz w:val="24"/>
          <w:szCs w:val="24"/>
        </w:rPr>
        <w:t>allowed</w:t>
      </w:r>
      <w:r w:rsidR="00D378CF">
        <w:rPr>
          <w:rFonts w:ascii="Arial" w:hAnsi="Arial" w:cs="Arial"/>
          <w:b/>
          <w:bCs/>
          <w:sz w:val="24"/>
          <w:szCs w:val="24"/>
        </w:rPr>
        <w:t xml:space="preserve"> in County programs and services</w:t>
      </w:r>
      <w:r w:rsidR="00ED19DC" w:rsidRPr="003A0078">
        <w:rPr>
          <w:rFonts w:ascii="Arial" w:hAnsi="Arial" w:cs="Arial"/>
          <w:b/>
          <w:bCs/>
          <w:sz w:val="24"/>
          <w:szCs w:val="24"/>
        </w:rPr>
        <w:t>,</w:t>
      </w:r>
      <w:r w:rsidR="00CC2350" w:rsidRPr="003A0078">
        <w:rPr>
          <w:rFonts w:ascii="Arial" w:hAnsi="Arial" w:cs="Arial"/>
          <w:b/>
          <w:bCs/>
          <w:sz w:val="24"/>
          <w:szCs w:val="24"/>
        </w:rPr>
        <w:t xml:space="preserve"> as </w:t>
      </w:r>
      <w:proofErr w:type="gramStart"/>
      <w:r w:rsidR="00CC2350" w:rsidRPr="003A0078">
        <w:rPr>
          <w:rFonts w:ascii="Arial" w:hAnsi="Arial" w:cs="Arial"/>
          <w:b/>
          <w:bCs/>
          <w:sz w:val="24"/>
          <w:szCs w:val="24"/>
        </w:rPr>
        <w:t xml:space="preserve">a </w:t>
      </w:r>
      <w:r w:rsidR="00BC5782" w:rsidRPr="003A0078">
        <w:rPr>
          <w:rFonts w:ascii="Arial" w:hAnsi="Arial" w:cs="Arial"/>
          <w:b/>
          <w:bCs/>
          <w:sz w:val="24"/>
          <w:szCs w:val="24"/>
        </w:rPr>
        <w:t>R</w:t>
      </w:r>
      <w:r w:rsidR="00CC2350" w:rsidRPr="003A0078">
        <w:rPr>
          <w:rFonts w:ascii="Arial" w:hAnsi="Arial" w:cs="Arial"/>
          <w:b/>
          <w:bCs/>
          <w:sz w:val="24"/>
          <w:szCs w:val="24"/>
        </w:rPr>
        <w:t>easonable</w:t>
      </w:r>
      <w:proofErr w:type="gramEnd"/>
      <w:r w:rsidR="00CC2350" w:rsidRPr="003A0078">
        <w:rPr>
          <w:rFonts w:ascii="Arial" w:hAnsi="Arial" w:cs="Arial"/>
          <w:b/>
          <w:bCs/>
          <w:sz w:val="24"/>
          <w:szCs w:val="24"/>
        </w:rPr>
        <w:t xml:space="preserve"> Accommodation</w:t>
      </w:r>
      <w:r w:rsidRPr="003A0078">
        <w:rPr>
          <w:rFonts w:ascii="Arial" w:hAnsi="Arial" w:cs="Arial"/>
          <w:b/>
          <w:bCs/>
          <w:sz w:val="24"/>
          <w:szCs w:val="24"/>
        </w:rPr>
        <w:t>.</w:t>
      </w:r>
      <w:r w:rsidRPr="003A0078">
        <w:rPr>
          <w:rFonts w:ascii="Arial" w:hAnsi="Arial" w:cs="Arial"/>
          <w:sz w:val="24"/>
          <w:szCs w:val="24"/>
        </w:rPr>
        <w:t xml:space="preserve">  </w:t>
      </w:r>
      <w:r w:rsidR="00CB686D">
        <w:rPr>
          <w:rFonts w:ascii="Arial" w:hAnsi="Arial" w:cs="Arial"/>
          <w:sz w:val="24"/>
          <w:szCs w:val="24"/>
        </w:rPr>
        <w:t xml:space="preserve">People </w:t>
      </w:r>
      <w:r w:rsidR="00AE3B9A" w:rsidRPr="003A0078">
        <w:rPr>
          <w:rFonts w:ascii="Arial" w:hAnsi="Arial" w:cs="Arial"/>
          <w:sz w:val="24"/>
          <w:szCs w:val="24"/>
        </w:rPr>
        <w:t xml:space="preserve">with disabilities </w:t>
      </w:r>
      <w:proofErr w:type="gramStart"/>
      <w:r w:rsidR="00AE3B9A" w:rsidRPr="003A0078">
        <w:rPr>
          <w:rFonts w:ascii="Arial" w:hAnsi="Arial" w:cs="Arial"/>
          <w:sz w:val="24"/>
          <w:szCs w:val="24"/>
        </w:rPr>
        <w:t>who have</w:t>
      </w:r>
      <w:proofErr w:type="gramEnd"/>
      <w:r w:rsidR="00AE3B9A" w:rsidRPr="003A0078">
        <w:rPr>
          <w:rFonts w:ascii="Arial" w:hAnsi="Arial" w:cs="Arial"/>
          <w:sz w:val="24"/>
          <w:szCs w:val="24"/>
        </w:rPr>
        <w:t xml:space="preserve"> support animals may request reasonable </w:t>
      </w:r>
      <w:proofErr w:type="gramStart"/>
      <w:r w:rsidR="00AE3B9A" w:rsidRPr="003A0078">
        <w:rPr>
          <w:rFonts w:ascii="Arial" w:hAnsi="Arial" w:cs="Arial"/>
          <w:sz w:val="24"/>
          <w:szCs w:val="24"/>
        </w:rPr>
        <w:t>accommodations</w:t>
      </w:r>
      <w:proofErr w:type="gramEnd"/>
      <w:r w:rsidR="00AE3B9A" w:rsidRPr="003A0078">
        <w:rPr>
          <w:rFonts w:ascii="Arial" w:hAnsi="Arial" w:cs="Arial"/>
          <w:sz w:val="24"/>
          <w:szCs w:val="24"/>
        </w:rPr>
        <w:t xml:space="preserve"> related to their individual needs for their support animals, in </w:t>
      </w:r>
      <w:r w:rsidR="00CB686D">
        <w:rPr>
          <w:rFonts w:ascii="Arial" w:hAnsi="Arial" w:cs="Arial"/>
          <w:sz w:val="24"/>
          <w:szCs w:val="24"/>
        </w:rPr>
        <w:t>County programs and services</w:t>
      </w:r>
      <w:r w:rsidR="00AE3B9A" w:rsidRPr="003A0078">
        <w:rPr>
          <w:rFonts w:ascii="Arial" w:hAnsi="Arial" w:cs="Arial"/>
          <w:sz w:val="24"/>
          <w:szCs w:val="24"/>
        </w:rPr>
        <w:t xml:space="preserve">. Upon receiving a request for reasonable accommodation, </w:t>
      </w:r>
      <w:r w:rsidR="00297F36">
        <w:rPr>
          <w:rFonts w:ascii="Arial" w:hAnsi="Arial" w:cs="Arial"/>
          <w:sz w:val="24"/>
          <w:szCs w:val="24"/>
        </w:rPr>
        <w:t xml:space="preserve">the County </w:t>
      </w:r>
      <w:r w:rsidR="00AE3B9A" w:rsidRPr="003A0078">
        <w:rPr>
          <w:rFonts w:ascii="Arial" w:hAnsi="Arial" w:cs="Arial"/>
          <w:sz w:val="24"/>
          <w:szCs w:val="24"/>
        </w:rPr>
        <w:t>must engage in a good faith interactive process</w:t>
      </w:r>
      <w:r w:rsidR="006C3C4F">
        <w:rPr>
          <w:rFonts w:ascii="Arial" w:hAnsi="Arial" w:cs="Arial"/>
          <w:sz w:val="24"/>
          <w:szCs w:val="24"/>
        </w:rPr>
        <w:t xml:space="preserve"> (described in the </w:t>
      </w:r>
      <w:r w:rsidR="00FE5FCE">
        <w:rPr>
          <w:rFonts w:ascii="Arial" w:hAnsi="Arial" w:cs="Arial"/>
          <w:sz w:val="24"/>
          <w:szCs w:val="24"/>
        </w:rPr>
        <w:t xml:space="preserve">next </w:t>
      </w:r>
      <w:r w:rsidR="006C3C4F">
        <w:rPr>
          <w:rFonts w:ascii="Arial" w:hAnsi="Arial" w:cs="Arial"/>
          <w:sz w:val="24"/>
          <w:szCs w:val="24"/>
        </w:rPr>
        <w:t>section).</w:t>
      </w:r>
    </w:p>
    <w:p w14:paraId="6EA4B3A6" w14:textId="77777777" w:rsidR="00297F36" w:rsidRDefault="00297F36" w:rsidP="00297F36">
      <w:pPr>
        <w:pStyle w:val="ListParagraph"/>
        <w:ind w:left="360"/>
        <w:contextualSpacing w:val="0"/>
        <w:rPr>
          <w:rFonts w:ascii="Arial" w:hAnsi="Arial" w:cs="Arial"/>
          <w:sz w:val="24"/>
          <w:szCs w:val="24"/>
        </w:rPr>
      </w:pPr>
    </w:p>
    <w:p w14:paraId="0CF57CFD" w14:textId="4B079C9F" w:rsidR="00604CA6" w:rsidRPr="003A0078" w:rsidRDefault="001B33BB" w:rsidP="00297F36">
      <w:pPr>
        <w:pStyle w:val="ListParagraph"/>
        <w:ind w:left="360"/>
        <w:rPr>
          <w:rFonts w:ascii="Arial" w:hAnsi="Arial" w:cs="Arial"/>
          <w:sz w:val="24"/>
          <w:szCs w:val="24"/>
        </w:rPr>
      </w:pPr>
      <w:r w:rsidRPr="003A0078">
        <w:rPr>
          <w:rFonts w:ascii="Arial" w:hAnsi="Arial" w:cs="Arial"/>
          <w:sz w:val="24"/>
          <w:szCs w:val="24"/>
        </w:rPr>
        <w:t xml:space="preserve">A request may be denied if the support animal creates an undue burden on the </w:t>
      </w:r>
      <w:r w:rsidR="002E4E62">
        <w:rPr>
          <w:rFonts w:ascii="Arial" w:hAnsi="Arial" w:cs="Arial"/>
          <w:sz w:val="24"/>
          <w:szCs w:val="24"/>
        </w:rPr>
        <w:t>County</w:t>
      </w:r>
      <w:r w:rsidR="00252439" w:rsidRPr="003A0078">
        <w:rPr>
          <w:rFonts w:ascii="Arial" w:hAnsi="Arial" w:cs="Arial"/>
          <w:sz w:val="24"/>
          <w:szCs w:val="24"/>
        </w:rPr>
        <w:t xml:space="preserve"> or constitutes a direct threat to others, as defined by </w:t>
      </w:r>
      <w:r w:rsidR="00F24045">
        <w:rPr>
          <w:rFonts w:ascii="Arial" w:hAnsi="Arial" w:cs="Arial"/>
          <w:sz w:val="24"/>
          <w:szCs w:val="24"/>
        </w:rPr>
        <w:t xml:space="preserve">California </w:t>
      </w:r>
      <w:r w:rsidR="00252439" w:rsidRPr="003A0078">
        <w:rPr>
          <w:rFonts w:ascii="Arial" w:hAnsi="Arial" w:cs="Arial"/>
          <w:sz w:val="24"/>
          <w:szCs w:val="24"/>
        </w:rPr>
        <w:t>regulations</w:t>
      </w:r>
      <w:r w:rsidR="001F7CB3">
        <w:rPr>
          <w:rFonts w:ascii="Arial" w:hAnsi="Arial" w:cs="Arial"/>
          <w:sz w:val="24"/>
          <w:szCs w:val="24"/>
        </w:rPr>
        <w:t xml:space="preserve"> (California Code of Regulations, </w:t>
      </w:r>
      <w:r w:rsidR="00AC582A">
        <w:rPr>
          <w:rFonts w:ascii="Arial" w:hAnsi="Arial" w:cs="Arial"/>
          <w:sz w:val="24"/>
          <w:szCs w:val="24"/>
        </w:rPr>
        <w:t xml:space="preserve">Title 2, </w:t>
      </w:r>
      <w:r w:rsidR="001F7CB3">
        <w:rPr>
          <w:rFonts w:ascii="Arial" w:hAnsi="Arial" w:cs="Arial"/>
          <w:sz w:val="24"/>
          <w:szCs w:val="24"/>
        </w:rPr>
        <w:t>Article 12, Section 14331)</w:t>
      </w:r>
      <w:r w:rsidR="00252439" w:rsidRPr="003A0078">
        <w:rPr>
          <w:rFonts w:ascii="Arial" w:hAnsi="Arial" w:cs="Arial"/>
          <w:sz w:val="24"/>
          <w:szCs w:val="24"/>
        </w:rPr>
        <w:t>.</w:t>
      </w:r>
      <w:r w:rsidR="00C5457C">
        <w:rPr>
          <w:rFonts w:ascii="Arial" w:hAnsi="Arial" w:cs="Arial"/>
          <w:sz w:val="24"/>
          <w:szCs w:val="24"/>
        </w:rPr>
        <w:t xml:space="preserve">  California regulations require that all state and state-funded entities, including local agencies and contractors that are funded directly by the state or receive any state support, provide reasonable accommodations as needed to afford an individual with a disability a full and equal opportunity to use or enjoy programs and activities</w:t>
      </w:r>
      <w:r w:rsidR="002B0469">
        <w:rPr>
          <w:rFonts w:ascii="Arial" w:hAnsi="Arial" w:cs="Arial"/>
          <w:sz w:val="24"/>
          <w:szCs w:val="24"/>
        </w:rPr>
        <w:t xml:space="preserve"> (California Code of Regulations, </w:t>
      </w:r>
      <w:r w:rsidR="00AC582A">
        <w:rPr>
          <w:rFonts w:ascii="Arial" w:hAnsi="Arial" w:cs="Arial"/>
          <w:sz w:val="24"/>
          <w:szCs w:val="24"/>
        </w:rPr>
        <w:t xml:space="preserve">Title 2, </w:t>
      </w:r>
      <w:r w:rsidR="002B0469">
        <w:rPr>
          <w:rFonts w:ascii="Arial" w:hAnsi="Arial" w:cs="Arial"/>
          <w:sz w:val="24"/>
          <w:szCs w:val="24"/>
        </w:rPr>
        <w:t>Article 12, Section 14327)</w:t>
      </w:r>
      <w:r w:rsidR="00C5457C">
        <w:rPr>
          <w:rFonts w:ascii="Arial" w:hAnsi="Arial" w:cs="Arial"/>
          <w:sz w:val="24"/>
          <w:szCs w:val="24"/>
        </w:rPr>
        <w:t>.</w:t>
      </w:r>
    </w:p>
    <w:p w14:paraId="6252AC84" w14:textId="035DDA1A" w:rsidR="00BD00AD" w:rsidRDefault="00F53480" w:rsidP="00157A4B">
      <w:pPr>
        <w:ind w:left="360"/>
        <w:jc w:val="both"/>
        <w:rPr>
          <w:rFonts w:ascii="Arial" w:hAnsi="Arial" w:cs="Arial"/>
          <w:sz w:val="24"/>
          <w:szCs w:val="24"/>
        </w:rPr>
      </w:pPr>
      <w:r>
        <w:rPr>
          <w:rFonts w:ascii="Arial" w:hAnsi="Arial" w:cs="Arial"/>
          <w:sz w:val="24"/>
          <w:szCs w:val="24"/>
        </w:rPr>
        <w:lastRenderedPageBreak/>
        <w:t xml:space="preserve">A </w:t>
      </w:r>
      <w:r>
        <w:rPr>
          <w:rFonts w:ascii="Arial" w:hAnsi="Arial" w:cs="Arial"/>
          <w:b/>
          <w:bCs/>
          <w:sz w:val="24"/>
          <w:szCs w:val="24"/>
        </w:rPr>
        <w:t>s</w:t>
      </w:r>
      <w:r w:rsidRPr="00F53480">
        <w:rPr>
          <w:rFonts w:ascii="Arial" w:hAnsi="Arial" w:cs="Arial"/>
          <w:b/>
          <w:bCs/>
          <w:sz w:val="24"/>
          <w:szCs w:val="24"/>
        </w:rPr>
        <w:t>upport animal</w:t>
      </w:r>
      <w:r w:rsidR="00624F66">
        <w:rPr>
          <w:rFonts w:ascii="Arial" w:hAnsi="Arial" w:cs="Arial"/>
          <w:sz w:val="24"/>
          <w:szCs w:val="24"/>
        </w:rPr>
        <w:t xml:space="preserve"> is a dog or other animal that </w:t>
      </w:r>
      <w:r w:rsidR="00D4661A">
        <w:rPr>
          <w:rFonts w:ascii="Arial" w:hAnsi="Arial" w:cs="Arial"/>
          <w:sz w:val="24"/>
          <w:szCs w:val="24"/>
        </w:rPr>
        <w:t xml:space="preserve">provides emotional, cognitive, or other similar support to an individual with a disability.  They </w:t>
      </w:r>
      <w:r w:rsidR="00067B8B">
        <w:rPr>
          <w:rFonts w:ascii="Arial" w:hAnsi="Arial" w:cs="Arial"/>
          <w:sz w:val="24"/>
          <w:szCs w:val="24"/>
        </w:rPr>
        <w:t xml:space="preserve">provide comfort and </w:t>
      </w:r>
      <w:r w:rsidR="00A60AAD">
        <w:rPr>
          <w:rFonts w:ascii="Arial" w:hAnsi="Arial" w:cs="Arial"/>
          <w:sz w:val="24"/>
          <w:szCs w:val="24"/>
        </w:rPr>
        <w:t>companionship but</w:t>
      </w:r>
      <w:r w:rsidR="00067B8B">
        <w:rPr>
          <w:rFonts w:ascii="Arial" w:hAnsi="Arial" w:cs="Arial"/>
          <w:sz w:val="24"/>
          <w:szCs w:val="24"/>
        </w:rPr>
        <w:t xml:space="preserve"> </w:t>
      </w:r>
      <w:r w:rsidR="00D4661A">
        <w:rPr>
          <w:rFonts w:ascii="Arial" w:hAnsi="Arial" w:cs="Arial"/>
          <w:sz w:val="24"/>
          <w:szCs w:val="24"/>
        </w:rPr>
        <w:t xml:space="preserve">are </w:t>
      </w:r>
      <w:r w:rsidR="00AC7633">
        <w:rPr>
          <w:rFonts w:ascii="Arial" w:hAnsi="Arial" w:cs="Arial"/>
          <w:sz w:val="24"/>
          <w:szCs w:val="24"/>
        </w:rPr>
        <w:t xml:space="preserve">not trained to perform specific acts directly related to </w:t>
      </w:r>
      <w:r w:rsidR="00D4661A">
        <w:rPr>
          <w:rFonts w:ascii="Arial" w:hAnsi="Arial" w:cs="Arial"/>
          <w:sz w:val="24"/>
          <w:szCs w:val="24"/>
        </w:rPr>
        <w:t>an</w:t>
      </w:r>
      <w:r w:rsidR="00AC7633">
        <w:rPr>
          <w:rFonts w:ascii="Arial" w:hAnsi="Arial" w:cs="Arial"/>
          <w:sz w:val="24"/>
          <w:szCs w:val="24"/>
        </w:rPr>
        <w:t xml:space="preserve"> individual’s disability</w:t>
      </w:r>
      <w:r w:rsidR="00067B8B">
        <w:rPr>
          <w:rFonts w:ascii="Arial" w:hAnsi="Arial" w:cs="Arial"/>
          <w:sz w:val="24"/>
          <w:szCs w:val="24"/>
        </w:rPr>
        <w:t xml:space="preserve">.  </w:t>
      </w:r>
      <w:proofErr w:type="gramStart"/>
      <w:r w:rsidR="00832750">
        <w:rPr>
          <w:rFonts w:ascii="Arial" w:hAnsi="Arial" w:cs="Arial"/>
          <w:sz w:val="24"/>
          <w:szCs w:val="24"/>
        </w:rPr>
        <w:t>Support</w:t>
      </w:r>
      <w:proofErr w:type="gramEnd"/>
      <w:r w:rsidR="00832750">
        <w:rPr>
          <w:rFonts w:ascii="Arial" w:hAnsi="Arial" w:cs="Arial"/>
          <w:sz w:val="24"/>
          <w:szCs w:val="24"/>
        </w:rPr>
        <w:t xml:space="preserve"> animals can be highly beneficial to individuals with a variety of disabilities, perhaps most notably with psychological disabilities.  </w:t>
      </w:r>
      <w:r w:rsidR="00252439">
        <w:rPr>
          <w:rFonts w:ascii="Arial" w:hAnsi="Arial" w:cs="Arial"/>
          <w:sz w:val="24"/>
          <w:szCs w:val="24"/>
        </w:rPr>
        <w:t>Some people would not be able to participate in County programs and services without their support animals.</w:t>
      </w:r>
    </w:p>
    <w:p w14:paraId="1A412678" w14:textId="77777777" w:rsidR="00E517DF" w:rsidRDefault="00E517DF" w:rsidP="00B54754">
      <w:pPr>
        <w:spacing w:after="0"/>
        <w:ind w:left="360"/>
        <w:jc w:val="both"/>
        <w:rPr>
          <w:rFonts w:ascii="Arial" w:hAnsi="Arial" w:cs="Arial"/>
          <w:sz w:val="24"/>
          <w:szCs w:val="24"/>
        </w:rPr>
      </w:pPr>
    </w:p>
    <w:p w14:paraId="33D937BF" w14:textId="26190CB1" w:rsidR="00E517DF" w:rsidRDefault="00E517DF" w:rsidP="00157A4B">
      <w:pPr>
        <w:ind w:left="360"/>
        <w:jc w:val="both"/>
        <w:rPr>
          <w:rFonts w:ascii="Arial" w:hAnsi="Arial" w:cs="Arial"/>
          <w:sz w:val="24"/>
          <w:szCs w:val="24"/>
        </w:rPr>
      </w:pPr>
      <w:r>
        <w:rPr>
          <w:rFonts w:ascii="Arial" w:hAnsi="Arial" w:cs="Arial"/>
          <w:sz w:val="24"/>
          <w:szCs w:val="24"/>
        </w:rPr>
        <w:t xml:space="preserve">The Disability Compliance Office will </w:t>
      </w:r>
      <w:proofErr w:type="gramStart"/>
      <w:r>
        <w:rPr>
          <w:rFonts w:ascii="Arial" w:hAnsi="Arial" w:cs="Arial"/>
          <w:sz w:val="24"/>
          <w:szCs w:val="24"/>
        </w:rPr>
        <w:t>provide assistance</w:t>
      </w:r>
      <w:proofErr w:type="gramEnd"/>
      <w:r>
        <w:rPr>
          <w:rFonts w:ascii="Arial" w:hAnsi="Arial" w:cs="Arial"/>
          <w:sz w:val="24"/>
          <w:szCs w:val="24"/>
        </w:rPr>
        <w:t xml:space="preserve"> with addressing accommodation requests from the public and the department’s assessment of undue burden and/or direct threat.  If an individual with a disability is denied permission to have a support animal in accompaniment, the individual is still entitled to all the rights and privileges that otherwise would have been accorded to the individual, without the support animal present.  The same is true in the rare instance in which a service animal is excluded.</w:t>
      </w:r>
    </w:p>
    <w:p w14:paraId="006A5723" w14:textId="77777777" w:rsidR="00932A57" w:rsidRDefault="00932A57" w:rsidP="00037C2F">
      <w:pPr>
        <w:jc w:val="both"/>
        <w:rPr>
          <w:rFonts w:ascii="Arial" w:hAnsi="Arial" w:cs="Arial"/>
          <w:b/>
          <w:bCs/>
          <w:sz w:val="28"/>
          <w:szCs w:val="28"/>
        </w:rPr>
      </w:pPr>
    </w:p>
    <w:p w14:paraId="1B82D7F9" w14:textId="1F8AE8F8" w:rsidR="00E243A6" w:rsidRDefault="006F4635" w:rsidP="00037C2F">
      <w:pPr>
        <w:jc w:val="both"/>
        <w:rPr>
          <w:rFonts w:ascii="Arial" w:hAnsi="Arial" w:cs="Arial"/>
          <w:b/>
          <w:bCs/>
          <w:sz w:val="28"/>
          <w:szCs w:val="28"/>
        </w:rPr>
      </w:pPr>
      <w:r w:rsidRPr="006F4635">
        <w:rPr>
          <w:rFonts w:ascii="Arial" w:hAnsi="Arial" w:cs="Arial"/>
          <w:b/>
          <w:bCs/>
          <w:sz w:val="28"/>
          <w:szCs w:val="28"/>
        </w:rPr>
        <w:t>Standards of Application</w:t>
      </w:r>
    </w:p>
    <w:p w14:paraId="590135A5" w14:textId="77777777" w:rsidR="006D1538" w:rsidRDefault="006D1538" w:rsidP="00286B2F">
      <w:pPr>
        <w:pStyle w:val="ListParagraph"/>
        <w:spacing w:after="0"/>
        <w:ind w:left="0"/>
        <w:rPr>
          <w:rFonts w:ascii="Arial" w:hAnsi="Arial"/>
          <w:sz w:val="24"/>
          <w:szCs w:val="24"/>
        </w:rPr>
      </w:pPr>
    </w:p>
    <w:p w14:paraId="0B8709EA" w14:textId="6235FCD4" w:rsidR="00AE1A7C" w:rsidRDefault="00AE1A7C" w:rsidP="00996EC7">
      <w:pPr>
        <w:spacing w:after="0"/>
        <w:jc w:val="both"/>
        <w:rPr>
          <w:rFonts w:ascii="Arial" w:hAnsi="Arial" w:cs="Arial"/>
          <w:b/>
          <w:bCs/>
          <w:sz w:val="24"/>
          <w:szCs w:val="24"/>
        </w:rPr>
      </w:pPr>
      <w:r>
        <w:rPr>
          <w:rFonts w:ascii="Arial" w:hAnsi="Arial" w:cs="Arial"/>
          <w:b/>
          <w:bCs/>
          <w:sz w:val="24"/>
          <w:szCs w:val="24"/>
        </w:rPr>
        <w:t>Initial Assessment</w:t>
      </w:r>
    </w:p>
    <w:p w14:paraId="51D5EC3E" w14:textId="77777777" w:rsidR="00996EC7" w:rsidRPr="00AE1A7C" w:rsidRDefault="00996EC7" w:rsidP="00996EC7">
      <w:pPr>
        <w:spacing w:after="0"/>
        <w:jc w:val="both"/>
        <w:rPr>
          <w:rFonts w:ascii="Arial" w:hAnsi="Arial" w:cs="Arial"/>
          <w:b/>
          <w:bCs/>
          <w:sz w:val="24"/>
          <w:szCs w:val="24"/>
        </w:rPr>
      </w:pPr>
    </w:p>
    <w:p w14:paraId="2F0BD82C" w14:textId="32485106" w:rsidR="0004748F" w:rsidRDefault="006D1538" w:rsidP="00037C2F">
      <w:pPr>
        <w:jc w:val="both"/>
        <w:rPr>
          <w:rFonts w:ascii="Arial" w:hAnsi="Arial" w:cs="Arial"/>
          <w:sz w:val="24"/>
          <w:szCs w:val="24"/>
        </w:rPr>
      </w:pPr>
      <w:r>
        <w:rPr>
          <w:rFonts w:ascii="Arial" w:hAnsi="Arial" w:cs="Arial"/>
          <w:sz w:val="24"/>
          <w:szCs w:val="24"/>
        </w:rPr>
        <w:t xml:space="preserve">Individuals with </w:t>
      </w:r>
      <w:r w:rsidR="00F26F25">
        <w:rPr>
          <w:rFonts w:ascii="Arial" w:hAnsi="Arial" w:cs="Arial"/>
          <w:sz w:val="24"/>
          <w:szCs w:val="24"/>
        </w:rPr>
        <w:t>service or support</w:t>
      </w:r>
      <w:r>
        <w:rPr>
          <w:rFonts w:ascii="Arial" w:hAnsi="Arial" w:cs="Arial"/>
          <w:sz w:val="24"/>
          <w:szCs w:val="24"/>
        </w:rPr>
        <w:t xml:space="preserve"> animals</w:t>
      </w:r>
      <w:r w:rsidR="00741880">
        <w:rPr>
          <w:rFonts w:ascii="Arial" w:hAnsi="Arial" w:cs="Arial"/>
          <w:sz w:val="24"/>
          <w:szCs w:val="24"/>
        </w:rPr>
        <w:t xml:space="preserve"> </w:t>
      </w:r>
      <w:r>
        <w:rPr>
          <w:rFonts w:ascii="Arial" w:hAnsi="Arial" w:cs="Arial"/>
          <w:sz w:val="24"/>
          <w:szCs w:val="24"/>
        </w:rPr>
        <w:t xml:space="preserve">may reach out to County departments in advance of attending a meeting or event </w:t>
      </w:r>
      <w:r w:rsidR="00F26F25">
        <w:rPr>
          <w:rFonts w:ascii="Arial" w:hAnsi="Arial" w:cs="Arial"/>
          <w:sz w:val="24"/>
          <w:szCs w:val="24"/>
        </w:rPr>
        <w:t>or simply attend the appointment with their service or support animals in accompaniment.  If</w:t>
      </w:r>
      <w:r w:rsidR="009B206B">
        <w:rPr>
          <w:rFonts w:ascii="Arial" w:hAnsi="Arial" w:cs="Arial"/>
          <w:sz w:val="24"/>
          <w:szCs w:val="24"/>
        </w:rPr>
        <w:t xml:space="preserve"> it is not obvious </w:t>
      </w:r>
      <w:r w:rsidR="00675B32">
        <w:rPr>
          <w:rFonts w:ascii="Arial" w:hAnsi="Arial" w:cs="Arial"/>
          <w:sz w:val="24"/>
          <w:szCs w:val="24"/>
        </w:rPr>
        <w:t xml:space="preserve">whether an animal being brought </w:t>
      </w:r>
      <w:r w:rsidR="009174B5">
        <w:rPr>
          <w:rFonts w:ascii="Arial" w:hAnsi="Arial" w:cs="Arial"/>
          <w:sz w:val="24"/>
          <w:szCs w:val="24"/>
        </w:rPr>
        <w:t>into a County sponsored program or facility is a service animal (and thus would be allowed)</w:t>
      </w:r>
      <w:r w:rsidR="00B74B07">
        <w:rPr>
          <w:rFonts w:ascii="Arial" w:hAnsi="Arial" w:cs="Arial"/>
          <w:sz w:val="24"/>
          <w:szCs w:val="24"/>
        </w:rPr>
        <w:t xml:space="preserve"> or</w:t>
      </w:r>
      <w:r w:rsidR="009174B5">
        <w:rPr>
          <w:rFonts w:ascii="Arial" w:hAnsi="Arial" w:cs="Arial"/>
          <w:sz w:val="24"/>
          <w:szCs w:val="24"/>
        </w:rPr>
        <w:t xml:space="preserve"> a support animal (</w:t>
      </w:r>
      <w:r w:rsidR="00F26F25">
        <w:rPr>
          <w:rFonts w:ascii="Arial" w:hAnsi="Arial" w:cs="Arial"/>
          <w:sz w:val="24"/>
          <w:szCs w:val="24"/>
        </w:rPr>
        <w:t>could</w:t>
      </w:r>
      <w:r w:rsidR="009174B5">
        <w:rPr>
          <w:rFonts w:ascii="Arial" w:hAnsi="Arial" w:cs="Arial"/>
          <w:sz w:val="24"/>
          <w:szCs w:val="24"/>
        </w:rPr>
        <w:t xml:space="preserve"> be allowed, </w:t>
      </w:r>
      <w:r w:rsidR="00932A57">
        <w:rPr>
          <w:rFonts w:ascii="Arial" w:hAnsi="Arial" w:cs="Arial"/>
          <w:sz w:val="24"/>
          <w:szCs w:val="24"/>
        </w:rPr>
        <w:t xml:space="preserve">as </w:t>
      </w:r>
      <w:proofErr w:type="gramStart"/>
      <w:r w:rsidR="00932A57">
        <w:rPr>
          <w:rFonts w:ascii="Arial" w:hAnsi="Arial" w:cs="Arial"/>
          <w:sz w:val="24"/>
          <w:szCs w:val="24"/>
        </w:rPr>
        <w:t xml:space="preserve">a </w:t>
      </w:r>
      <w:r w:rsidR="00B74B07">
        <w:rPr>
          <w:rFonts w:ascii="Arial" w:hAnsi="Arial" w:cs="Arial"/>
          <w:sz w:val="24"/>
          <w:szCs w:val="24"/>
        </w:rPr>
        <w:t>reasonabl</w:t>
      </w:r>
      <w:r w:rsidR="00932A57">
        <w:rPr>
          <w:rFonts w:ascii="Arial" w:hAnsi="Arial" w:cs="Arial"/>
          <w:sz w:val="24"/>
          <w:szCs w:val="24"/>
        </w:rPr>
        <w:t>e</w:t>
      </w:r>
      <w:proofErr w:type="gramEnd"/>
      <w:r w:rsidR="00B74B07">
        <w:rPr>
          <w:rFonts w:ascii="Arial" w:hAnsi="Arial" w:cs="Arial"/>
          <w:sz w:val="24"/>
          <w:szCs w:val="24"/>
        </w:rPr>
        <w:t xml:space="preserve"> accommodat</w:t>
      </w:r>
      <w:r w:rsidR="00932A57">
        <w:rPr>
          <w:rFonts w:ascii="Arial" w:hAnsi="Arial" w:cs="Arial"/>
          <w:sz w:val="24"/>
          <w:szCs w:val="24"/>
        </w:rPr>
        <w:t>ion</w:t>
      </w:r>
      <w:r w:rsidR="00B74B07">
        <w:rPr>
          <w:rFonts w:ascii="Arial" w:hAnsi="Arial" w:cs="Arial"/>
          <w:sz w:val="24"/>
          <w:szCs w:val="24"/>
        </w:rPr>
        <w:t>),</w:t>
      </w:r>
      <w:r w:rsidR="00E970F5">
        <w:rPr>
          <w:rFonts w:ascii="Arial" w:hAnsi="Arial" w:cs="Arial"/>
          <w:sz w:val="24"/>
          <w:szCs w:val="24"/>
        </w:rPr>
        <w:t xml:space="preserve"> </w:t>
      </w:r>
      <w:r w:rsidR="00B74B07">
        <w:rPr>
          <w:rFonts w:ascii="Arial" w:hAnsi="Arial" w:cs="Arial"/>
          <w:sz w:val="24"/>
          <w:szCs w:val="24"/>
        </w:rPr>
        <w:t>it is acceptable to inquire as described below.</w:t>
      </w:r>
    </w:p>
    <w:p w14:paraId="32ED2C90" w14:textId="77777777" w:rsidR="00996EC7" w:rsidRPr="0004748F" w:rsidRDefault="00996EC7" w:rsidP="00996EC7">
      <w:pPr>
        <w:spacing w:after="0"/>
        <w:jc w:val="both"/>
        <w:rPr>
          <w:rFonts w:ascii="Arial" w:hAnsi="Arial" w:cs="Arial"/>
          <w:sz w:val="24"/>
          <w:szCs w:val="24"/>
        </w:rPr>
      </w:pPr>
    </w:p>
    <w:p w14:paraId="7FF22698" w14:textId="39520B28" w:rsidR="00F53480" w:rsidRDefault="00E243A6" w:rsidP="00582EF0">
      <w:pPr>
        <w:spacing w:after="0"/>
        <w:jc w:val="both"/>
        <w:rPr>
          <w:rFonts w:ascii="Arial" w:hAnsi="Arial" w:cs="Arial"/>
          <w:sz w:val="24"/>
          <w:szCs w:val="24"/>
        </w:rPr>
      </w:pPr>
      <w:r>
        <w:rPr>
          <w:rFonts w:ascii="Arial" w:hAnsi="Arial" w:cs="Arial"/>
          <w:sz w:val="24"/>
          <w:szCs w:val="24"/>
        </w:rPr>
        <w:t xml:space="preserve">When </w:t>
      </w:r>
      <w:r w:rsidR="00D0656D">
        <w:rPr>
          <w:rFonts w:ascii="Arial" w:hAnsi="Arial" w:cs="Arial"/>
          <w:sz w:val="24"/>
          <w:szCs w:val="24"/>
        </w:rPr>
        <w:t xml:space="preserve">it is unclear whether </w:t>
      </w:r>
      <w:r>
        <w:rPr>
          <w:rFonts w:ascii="Arial" w:hAnsi="Arial" w:cs="Arial"/>
          <w:sz w:val="24"/>
          <w:szCs w:val="24"/>
        </w:rPr>
        <w:t>an</w:t>
      </w:r>
      <w:r w:rsidR="00D0656D">
        <w:rPr>
          <w:rFonts w:ascii="Arial" w:hAnsi="Arial" w:cs="Arial"/>
          <w:sz w:val="24"/>
          <w:szCs w:val="24"/>
        </w:rPr>
        <w:t xml:space="preserve"> animal</w:t>
      </w:r>
      <w:r>
        <w:rPr>
          <w:rFonts w:ascii="Arial" w:hAnsi="Arial" w:cs="Arial"/>
          <w:sz w:val="24"/>
          <w:szCs w:val="24"/>
        </w:rPr>
        <w:t xml:space="preserve"> being brought into a County sponsored program or facility</w:t>
      </w:r>
      <w:r w:rsidR="00D0656D">
        <w:rPr>
          <w:rFonts w:ascii="Arial" w:hAnsi="Arial" w:cs="Arial"/>
          <w:sz w:val="24"/>
          <w:szCs w:val="24"/>
        </w:rPr>
        <w:t xml:space="preserve"> is a service animal, </w:t>
      </w:r>
      <w:r w:rsidR="00D23985">
        <w:rPr>
          <w:rFonts w:ascii="Arial" w:hAnsi="Arial" w:cs="Arial"/>
          <w:sz w:val="24"/>
          <w:szCs w:val="24"/>
        </w:rPr>
        <w:t>the</w:t>
      </w:r>
      <w:r w:rsidR="00D0656D">
        <w:rPr>
          <w:rFonts w:ascii="Arial" w:hAnsi="Arial" w:cs="Arial"/>
          <w:sz w:val="24"/>
          <w:szCs w:val="24"/>
        </w:rPr>
        <w:t xml:space="preserve"> following </w:t>
      </w:r>
      <w:r w:rsidR="00D23985">
        <w:rPr>
          <w:rFonts w:ascii="Arial" w:hAnsi="Arial" w:cs="Arial"/>
          <w:sz w:val="24"/>
          <w:szCs w:val="24"/>
        </w:rPr>
        <w:t>questions may be asked:</w:t>
      </w:r>
    </w:p>
    <w:p w14:paraId="713B339A" w14:textId="77777777" w:rsidR="00582EF0" w:rsidRDefault="00582EF0" w:rsidP="00582EF0">
      <w:pPr>
        <w:spacing w:after="0"/>
        <w:jc w:val="both"/>
        <w:rPr>
          <w:rFonts w:ascii="Arial" w:hAnsi="Arial" w:cs="Arial"/>
          <w:sz w:val="24"/>
          <w:szCs w:val="24"/>
        </w:rPr>
      </w:pPr>
    </w:p>
    <w:p w14:paraId="0B71DE0C" w14:textId="4F181CAD" w:rsidR="00D23985" w:rsidRDefault="00D23985" w:rsidP="00D23985">
      <w:pPr>
        <w:pStyle w:val="ListParagraph"/>
        <w:numPr>
          <w:ilvl w:val="0"/>
          <w:numId w:val="2"/>
        </w:numPr>
        <w:rPr>
          <w:rFonts w:ascii="Arial" w:hAnsi="Arial" w:cs="Arial"/>
          <w:sz w:val="24"/>
          <w:szCs w:val="24"/>
        </w:rPr>
      </w:pPr>
      <w:r>
        <w:rPr>
          <w:rFonts w:ascii="Arial" w:hAnsi="Arial" w:cs="Arial"/>
          <w:sz w:val="24"/>
          <w:szCs w:val="24"/>
        </w:rPr>
        <w:t xml:space="preserve"> </w:t>
      </w:r>
      <w:r w:rsidR="009C1E68">
        <w:rPr>
          <w:rFonts w:ascii="Arial" w:hAnsi="Arial" w:cs="Arial"/>
          <w:sz w:val="24"/>
          <w:szCs w:val="24"/>
        </w:rPr>
        <w:t xml:space="preserve">Is the dog (or miniature horse) a service </w:t>
      </w:r>
      <w:proofErr w:type="gramStart"/>
      <w:r w:rsidR="009C1E68">
        <w:rPr>
          <w:rFonts w:ascii="Arial" w:hAnsi="Arial" w:cs="Arial"/>
          <w:sz w:val="24"/>
          <w:szCs w:val="24"/>
        </w:rPr>
        <w:t>animal,</w:t>
      </w:r>
      <w:proofErr w:type="gramEnd"/>
      <w:r w:rsidR="009C1E68">
        <w:rPr>
          <w:rFonts w:ascii="Arial" w:hAnsi="Arial" w:cs="Arial"/>
          <w:sz w:val="24"/>
          <w:szCs w:val="24"/>
        </w:rPr>
        <w:t xml:space="preserve"> required because of a disability?</w:t>
      </w:r>
    </w:p>
    <w:p w14:paraId="7557E911" w14:textId="77777777" w:rsidR="001755EF" w:rsidRDefault="001755EF" w:rsidP="001755EF">
      <w:pPr>
        <w:pStyle w:val="ListParagraph"/>
        <w:ind w:left="1080"/>
        <w:rPr>
          <w:rFonts w:ascii="Arial" w:hAnsi="Arial" w:cs="Arial"/>
          <w:sz w:val="24"/>
          <w:szCs w:val="24"/>
        </w:rPr>
      </w:pPr>
    </w:p>
    <w:p w14:paraId="660374DE" w14:textId="47F1B807" w:rsidR="00D23985" w:rsidRDefault="009C1E68" w:rsidP="00D23985">
      <w:pPr>
        <w:pStyle w:val="ListParagraph"/>
        <w:numPr>
          <w:ilvl w:val="0"/>
          <w:numId w:val="2"/>
        </w:numPr>
        <w:rPr>
          <w:rFonts w:ascii="Arial" w:hAnsi="Arial" w:cs="Arial"/>
          <w:sz w:val="24"/>
          <w:szCs w:val="24"/>
        </w:rPr>
      </w:pPr>
      <w:r>
        <w:rPr>
          <w:rFonts w:ascii="Arial" w:hAnsi="Arial" w:cs="Arial"/>
          <w:sz w:val="24"/>
          <w:szCs w:val="24"/>
        </w:rPr>
        <w:t>What work or task has the dog (or miniature horse) been trained to perform?</w:t>
      </w:r>
    </w:p>
    <w:p w14:paraId="62AE1D1F" w14:textId="37664DC9" w:rsidR="004E7749" w:rsidRDefault="004E7749" w:rsidP="00D0656D">
      <w:pPr>
        <w:pStyle w:val="ListParagraph"/>
        <w:ind w:left="0"/>
        <w:rPr>
          <w:rFonts w:ascii="Arial" w:hAnsi="Arial" w:cs="Arial"/>
          <w:sz w:val="24"/>
          <w:szCs w:val="24"/>
        </w:rPr>
      </w:pPr>
    </w:p>
    <w:p w14:paraId="4428CBE2" w14:textId="06E16001" w:rsidR="00BE7E45" w:rsidRDefault="00D0656D" w:rsidP="00F43E65">
      <w:pPr>
        <w:pStyle w:val="ListParagraph"/>
        <w:ind w:left="0"/>
        <w:rPr>
          <w:rFonts w:ascii="Arial" w:hAnsi="Arial" w:cs="Arial"/>
          <w:sz w:val="24"/>
          <w:szCs w:val="24"/>
        </w:rPr>
      </w:pPr>
      <w:r>
        <w:rPr>
          <w:rFonts w:ascii="Arial" w:hAnsi="Arial" w:cs="Arial"/>
          <w:sz w:val="24"/>
          <w:szCs w:val="24"/>
        </w:rPr>
        <w:t>Simple</w:t>
      </w:r>
      <w:r w:rsidR="00DB163F">
        <w:rPr>
          <w:rFonts w:ascii="Arial" w:hAnsi="Arial" w:cs="Arial"/>
          <w:sz w:val="24"/>
          <w:szCs w:val="24"/>
        </w:rPr>
        <w:t xml:space="preserve">, </w:t>
      </w:r>
      <w:r>
        <w:rPr>
          <w:rFonts w:ascii="Arial" w:hAnsi="Arial" w:cs="Arial"/>
          <w:sz w:val="24"/>
          <w:szCs w:val="24"/>
        </w:rPr>
        <w:t xml:space="preserve">concise responses to these questions are </w:t>
      </w:r>
      <w:r w:rsidR="00DB163F">
        <w:rPr>
          <w:rFonts w:ascii="Arial" w:hAnsi="Arial" w:cs="Arial"/>
          <w:sz w:val="24"/>
          <w:szCs w:val="24"/>
        </w:rPr>
        <w:t xml:space="preserve">sufficient and </w:t>
      </w:r>
      <w:r>
        <w:rPr>
          <w:rFonts w:ascii="Arial" w:hAnsi="Arial" w:cs="Arial"/>
          <w:sz w:val="24"/>
          <w:szCs w:val="24"/>
        </w:rPr>
        <w:t xml:space="preserve">appropriate.  It is not appropriate to ask additional questions that press for information </w:t>
      </w:r>
      <w:r w:rsidR="00155BC6">
        <w:rPr>
          <w:rFonts w:ascii="Arial" w:hAnsi="Arial" w:cs="Arial"/>
          <w:sz w:val="24"/>
          <w:szCs w:val="24"/>
        </w:rPr>
        <w:t xml:space="preserve">about the handler’s disability.  For instance, if the handler were to respond that the service animal alerts him or her of an impending episode, we do not need to know the nature of the episode.  </w:t>
      </w:r>
      <w:r w:rsidR="00BC5697">
        <w:rPr>
          <w:rFonts w:ascii="Arial" w:hAnsi="Arial" w:cs="Arial"/>
          <w:sz w:val="24"/>
          <w:szCs w:val="24"/>
        </w:rPr>
        <w:t xml:space="preserve">The handler does not have to provide additional information identifying or describing the </w:t>
      </w:r>
      <w:r w:rsidR="00BC5697">
        <w:rPr>
          <w:rFonts w:ascii="Arial" w:hAnsi="Arial" w:cs="Arial"/>
          <w:sz w:val="24"/>
          <w:szCs w:val="24"/>
        </w:rPr>
        <w:lastRenderedPageBreak/>
        <w:t xml:space="preserve">disability.  </w:t>
      </w:r>
      <w:r w:rsidR="00CD3BCC">
        <w:rPr>
          <w:rFonts w:ascii="Arial" w:hAnsi="Arial" w:cs="Arial"/>
          <w:sz w:val="24"/>
          <w:szCs w:val="24"/>
        </w:rPr>
        <w:t xml:space="preserve">Further, we may not ask the handler to have the service animal demonstrate the task that it is trained to perform.  </w:t>
      </w:r>
      <w:r w:rsidR="00155BC6">
        <w:rPr>
          <w:rFonts w:ascii="Arial" w:hAnsi="Arial" w:cs="Arial"/>
          <w:sz w:val="24"/>
          <w:szCs w:val="24"/>
        </w:rPr>
        <w:t>Also, there does not need to be a correlation between the task that the animal p</w:t>
      </w:r>
      <w:r w:rsidR="0064179E">
        <w:rPr>
          <w:rFonts w:ascii="Arial" w:hAnsi="Arial" w:cs="Arial"/>
          <w:sz w:val="24"/>
          <w:szCs w:val="24"/>
        </w:rPr>
        <w:t>erforms</w:t>
      </w:r>
      <w:r w:rsidR="00155BC6">
        <w:rPr>
          <w:rFonts w:ascii="Arial" w:hAnsi="Arial" w:cs="Arial"/>
          <w:sz w:val="24"/>
          <w:szCs w:val="24"/>
        </w:rPr>
        <w:t xml:space="preserve"> and the activity</w:t>
      </w:r>
      <w:r w:rsidR="00BB5843">
        <w:rPr>
          <w:rFonts w:ascii="Arial" w:hAnsi="Arial" w:cs="Arial"/>
          <w:sz w:val="24"/>
          <w:szCs w:val="24"/>
        </w:rPr>
        <w:t xml:space="preserve"> </w:t>
      </w:r>
      <w:r w:rsidR="00155BC6">
        <w:rPr>
          <w:rFonts w:ascii="Arial" w:hAnsi="Arial" w:cs="Arial"/>
          <w:sz w:val="24"/>
          <w:szCs w:val="24"/>
        </w:rPr>
        <w:t xml:space="preserve">being attended.  </w:t>
      </w:r>
      <w:r w:rsidR="00D26004">
        <w:rPr>
          <w:rFonts w:ascii="Arial" w:hAnsi="Arial" w:cs="Arial"/>
          <w:sz w:val="24"/>
          <w:szCs w:val="24"/>
        </w:rPr>
        <w:t>For instance, i</w:t>
      </w:r>
      <w:r w:rsidR="00155BC6">
        <w:rPr>
          <w:rFonts w:ascii="Arial" w:hAnsi="Arial" w:cs="Arial"/>
          <w:sz w:val="24"/>
          <w:szCs w:val="24"/>
        </w:rPr>
        <w:t xml:space="preserve">f the service animal is trained to assist the person in getting out of bed, </w:t>
      </w:r>
      <w:r w:rsidR="00D26004">
        <w:rPr>
          <w:rFonts w:ascii="Arial" w:hAnsi="Arial" w:cs="Arial"/>
          <w:sz w:val="24"/>
          <w:szCs w:val="24"/>
        </w:rPr>
        <w:t xml:space="preserve">that </w:t>
      </w:r>
      <w:r w:rsidR="00155BC6">
        <w:rPr>
          <w:rFonts w:ascii="Arial" w:hAnsi="Arial" w:cs="Arial"/>
          <w:sz w:val="24"/>
          <w:szCs w:val="24"/>
        </w:rPr>
        <w:t xml:space="preserve">service animal must </w:t>
      </w:r>
      <w:r w:rsidR="00D26004">
        <w:rPr>
          <w:rFonts w:ascii="Arial" w:hAnsi="Arial" w:cs="Arial"/>
          <w:sz w:val="24"/>
          <w:szCs w:val="24"/>
        </w:rPr>
        <w:t xml:space="preserve">still </w:t>
      </w:r>
      <w:r w:rsidR="00155BC6">
        <w:rPr>
          <w:rFonts w:ascii="Arial" w:hAnsi="Arial" w:cs="Arial"/>
          <w:sz w:val="24"/>
          <w:szCs w:val="24"/>
        </w:rPr>
        <w:t xml:space="preserve">be allowed to remain with the handler in the same manner as </w:t>
      </w:r>
      <w:r w:rsidR="005F21FF">
        <w:rPr>
          <w:rFonts w:ascii="Arial" w:hAnsi="Arial" w:cs="Arial"/>
          <w:sz w:val="24"/>
          <w:szCs w:val="24"/>
        </w:rPr>
        <w:t xml:space="preserve">with </w:t>
      </w:r>
      <w:r w:rsidR="00155BC6">
        <w:rPr>
          <w:rFonts w:ascii="Arial" w:hAnsi="Arial" w:cs="Arial"/>
          <w:sz w:val="24"/>
          <w:szCs w:val="24"/>
        </w:rPr>
        <w:t>any other service animal.</w:t>
      </w:r>
      <w:r w:rsidR="0082551E">
        <w:rPr>
          <w:rFonts w:ascii="Arial" w:hAnsi="Arial" w:cs="Arial"/>
          <w:sz w:val="24"/>
          <w:szCs w:val="24"/>
        </w:rPr>
        <w:t xml:space="preserve">  The handler does not need to provide further information regarding the service animal</w:t>
      </w:r>
      <w:r w:rsidR="000D560C">
        <w:rPr>
          <w:rFonts w:ascii="Arial" w:hAnsi="Arial" w:cs="Arial"/>
          <w:sz w:val="24"/>
          <w:szCs w:val="24"/>
        </w:rPr>
        <w:t>’s role</w:t>
      </w:r>
      <w:r w:rsidR="0082551E">
        <w:rPr>
          <w:rFonts w:ascii="Arial" w:hAnsi="Arial" w:cs="Arial"/>
          <w:sz w:val="24"/>
          <w:szCs w:val="24"/>
        </w:rPr>
        <w:t xml:space="preserve"> to corroborate the need for the service animal</w:t>
      </w:r>
      <w:r w:rsidR="000D560C">
        <w:rPr>
          <w:rFonts w:ascii="Arial" w:hAnsi="Arial" w:cs="Arial"/>
          <w:sz w:val="24"/>
          <w:szCs w:val="24"/>
        </w:rPr>
        <w:t xml:space="preserve"> while accessing County programs and services</w:t>
      </w:r>
      <w:r w:rsidR="0082551E">
        <w:rPr>
          <w:rFonts w:ascii="Arial" w:hAnsi="Arial" w:cs="Arial"/>
          <w:sz w:val="24"/>
          <w:szCs w:val="24"/>
        </w:rPr>
        <w:t>.</w:t>
      </w:r>
    </w:p>
    <w:p w14:paraId="022E223C" w14:textId="77777777" w:rsidR="00BE7E45" w:rsidRDefault="00BE7E45" w:rsidP="00F43E65">
      <w:pPr>
        <w:pStyle w:val="ListParagraph"/>
        <w:ind w:left="0"/>
        <w:contextualSpacing w:val="0"/>
        <w:rPr>
          <w:rFonts w:ascii="Arial" w:hAnsi="Arial" w:cs="Arial"/>
          <w:sz w:val="24"/>
          <w:szCs w:val="24"/>
        </w:rPr>
      </w:pPr>
    </w:p>
    <w:p w14:paraId="0D225B0B" w14:textId="77777777" w:rsidR="00CB46B0" w:rsidRDefault="00E243A6" w:rsidP="00D0656D">
      <w:pPr>
        <w:pStyle w:val="ListParagraph"/>
        <w:ind w:left="0"/>
        <w:rPr>
          <w:rFonts w:ascii="Arial" w:hAnsi="Arial"/>
          <w:sz w:val="24"/>
          <w:szCs w:val="24"/>
        </w:rPr>
      </w:pPr>
      <w:r w:rsidRPr="00537289">
        <w:rPr>
          <w:rFonts w:ascii="Arial" w:hAnsi="Arial" w:cs="Arial"/>
          <w:sz w:val="24"/>
          <w:szCs w:val="24"/>
        </w:rPr>
        <w:t xml:space="preserve">For cases in which the handler indicates that the animal is a support animal, </w:t>
      </w:r>
      <w:r w:rsidR="005F21FF" w:rsidRPr="00537289">
        <w:rPr>
          <w:rFonts w:ascii="Arial" w:hAnsi="Arial" w:cs="Arial"/>
          <w:sz w:val="24"/>
          <w:szCs w:val="24"/>
        </w:rPr>
        <w:t xml:space="preserve">departments </w:t>
      </w:r>
      <w:r w:rsidR="00FD74F9" w:rsidRPr="00537289">
        <w:rPr>
          <w:rFonts w:ascii="Arial" w:hAnsi="Arial" w:cs="Arial"/>
          <w:sz w:val="24"/>
          <w:szCs w:val="24"/>
        </w:rPr>
        <w:t xml:space="preserve">may allow support animals </w:t>
      </w:r>
      <w:proofErr w:type="gramStart"/>
      <w:r w:rsidR="00FD74F9" w:rsidRPr="00537289">
        <w:rPr>
          <w:rFonts w:ascii="Arial" w:hAnsi="Arial" w:cs="Arial"/>
          <w:sz w:val="24"/>
          <w:szCs w:val="24"/>
        </w:rPr>
        <w:t>as a general rule</w:t>
      </w:r>
      <w:proofErr w:type="gramEnd"/>
      <w:r w:rsidR="00FD74F9" w:rsidRPr="00537289">
        <w:rPr>
          <w:rFonts w:ascii="Arial" w:hAnsi="Arial" w:cs="Arial"/>
          <w:sz w:val="24"/>
          <w:szCs w:val="24"/>
        </w:rPr>
        <w:t xml:space="preserve">, </w:t>
      </w:r>
      <w:r w:rsidR="003868AF">
        <w:rPr>
          <w:rFonts w:ascii="Arial" w:hAnsi="Arial" w:cs="Arial"/>
          <w:sz w:val="24"/>
          <w:szCs w:val="24"/>
        </w:rPr>
        <w:t xml:space="preserve">in the absence of behavioral issues involving the support animal </w:t>
      </w:r>
      <w:r w:rsidR="003868AF" w:rsidRPr="00EE7DC8">
        <w:rPr>
          <w:rFonts w:ascii="Arial" w:hAnsi="Arial" w:cs="Arial"/>
          <w:sz w:val="24"/>
          <w:szCs w:val="24"/>
        </w:rPr>
        <w:t>(described</w:t>
      </w:r>
      <w:r w:rsidR="00CB46B0">
        <w:rPr>
          <w:rFonts w:ascii="Arial" w:hAnsi="Arial" w:cs="Arial"/>
          <w:sz w:val="24"/>
          <w:szCs w:val="24"/>
        </w:rPr>
        <w:t xml:space="preserve"> below</w:t>
      </w:r>
      <w:r w:rsidR="003868AF" w:rsidRPr="00EE7DC8">
        <w:rPr>
          <w:rFonts w:ascii="Arial" w:hAnsi="Arial" w:cs="Arial"/>
          <w:sz w:val="24"/>
          <w:szCs w:val="24"/>
        </w:rPr>
        <w:t xml:space="preserve"> </w:t>
      </w:r>
      <w:r w:rsidR="00EE7DC8">
        <w:rPr>
          <w:rFonts w:ascii="Arial" w:hAnsi="Arial" w:cs="Arial"/>
          <w:sz w:val="24"/>
          <w:szCs w:val="24"/>
        </w:rPr>
        <w:t>in the section, Exclusion or Request for Removal of a Service or Support Animal</w:t>
      </w:r>
      <w:r w:rsidR="003868AF">
        <w:rPr>
          <w:rFonts w:ascii="Arial" w:hAnsi="Arial" w:cs="Arial"/>
          <w:sz w:val="24"/>
          <w:szCs w:val="24"/>
        </w:rPr>
        <w:t>)</w:t>
      </w:r>
      <w:r w:rsidR="003371F2">
        <w:rPr>
          <w:rFonts w:ascii="Arial" w:hAnsi="Arial" w:cs="Arial"/>
          <w:sz w:val="24"/>
          <w:szCs w:val="24"/>
        </w:rPr>
        <w:t xml:space="preserve">.  </w:t>
      </w:r>
      <w:r w:rsidR="008B6B5F">
        <w:rPr>
          <w:rFonts w:ascii="Arial" w:hAnsi="Arial" w:cs="Arial"/>
          <w:sz w:val="24"/>
          <w:szCs w:val="24"/>
        </w:rPr>
        <w:t>This is particularly recommended for brief interactions</w:t>
      </w:r>
      <w:r w:rsidR="003371F2">
        <w:rPr>
          <w:rFonts w:ascii="Arial" w:hAnsi="Arial" w:cs="Arial"/>
          <w:sz w:val="24"/>
          <w:szCs w:val="24"/>
        </w:rPr>
        <w:t>, when there is not an opportunity to plan an interactive meeting in advance.</w:t>
      </w:r>
      <w:r w:rsidR="008B6B5F">
        <w:rPr>
          <w:rFonts w:ascii="Arial" w:hAnsi="Arial" w:cs="Arial"/>
          <w:sz w:val="24"/>
          <w:szCs w:val="24"/>
        </w:rPr>
        <w:t xml:space="preserve">  When the handler is likely to have multiple and/or lengthy </w:t>
      </w:r>
      <w:r w:rsidR="00DD367A">
        <w:rPr>
          <w:rFonts w:ascii="Arial" w:hAnsi="Arial" w:cs="Arial"/>
          <w:sz w:val="24"/>
          <w:szCs w:val="24"/>
        </w:rPr>
        <w:t xml:space="preserve">future </w:t>
      </w:r>
      <w:r w:rsidR="008B6B5F">
        <w:rPr>
          <w:rFonts w:ascii="Arial" w:hAnsi="Arial" w:cs="Arial"/>
          <w:sz w:val="24"/>
          <w:szCs w:val="24"/>
        </w:rPr>
        <w:t>appointments or events to attend, an interactive meeting may be necessary and appropriate depending upon the circumstances.</w:t>
      </w:r>
      <w:r w:rsidR="000921A6">
        <w:rPr>
          <w:rFonts w:ascii="Arial" w:hAnsi="Arial" w:cs="Arial"/>
          <w:sz w:val="24"/>
          <w:szCs w:val="24"/>
        </w:rPr>
        <w:t xml:space="preserve">  </w:t>
      </w:r>
      <w:r w:rsidR="00D64780">
        <w:rPr>
          <w:rFonts w:ascii="Arial" w:hAnsi="Arial" w:cs="Arial"/>
          <w:sz w:val="24"/>
          <w:szCs w:val="24"/>
        </w:rPr>
        <w:t>S</w:t>
      </w:r>
      <w:r w:rsidR="003371F2">
        <w:rPr>
          <w:rFonts w:ascii="Arial" w:hAnsi="Arial" w:cs="Arial"/>
          <w:sz w:val="24"/>
          <w:szCs w:val="24"/>
        </w:rPr>
        <w:t xml:space="preserve">ince </w:t>
      </w:r>
      <w:proofErr w:type="gramStart"/>
      <w:r w:rsidR="003371F2">
        <w:rPr>
          <w:rFonts w:ascii="Arial" w:hAnsi="Arial" w:cs="Arial"/>
          <w:sz w:val="24"/>
          <w:szCs w:val="24"/>
        </w:rPr>
        <w:t>s</w:t>
      </w:r>
      <w:r w:rsidR="00F4160D">
        <w:rPr>
          <w:rFonts w:ascii="Arial" w:hAnsi="Arial" w:cs="Arial"/>
          <w:sz w:val="24"/>
          <w:szCs w:val="24"/>
        </w:rPr>
        <w:t>upport</w:t>
      </w:r>
      <w:proofErr w:type="gramEnd"/>
      <w:r w:rsidR="00F4160D">
        <w:rPr>
          <w:rFonts w:ascii="Arial" w:hAnsi="Arial" w:cs="Arial"/>
          <w:sz w:val="24"/>
          <w:szCs w:val="24"/>
        </w:rPr>
        <w:t xml:space="preserve"> animals </w:t>
      </w:r>
      <w:r w:rsidR="00A4341D">
        <w:rPr>
          <w:rFonts w:ascii="Arial" w:hAnsi="Arial" w:cs="Arial"/>
          <w:sz w:val="24"/>
          <w:szCs w:val="24"/>
        </w:rPr>
        <w:t>can</w:t>
      </w:r>
      <w:r w:rsidR="00F4160D">
        <w:rPr>
          <w:rFonts w:ascii="Arial" w:hAnsi="Arial" w:cs="Arial"/>
          <w:sz w:val="24"/>
          <w:szCs w:val="24"/>
        </w:rPr>
        <w:t xml:space="preserve"> be any animal species, </w:t>
      </w:r>
      <w:r w:rsidR="00BF784C">
        <w:rPr>
          <w:rFonts w:ascii="Arial" w:hAnsi="Arial" w:cs="Arial"/>
          <w:sz w:val="24"/>
          <w:szCs w:val="24"/>
        </w:rPr>
        <w:t xml:space="preserve">there may be certain situations that cannot be </w:t>
      </w:r>
      <w:r w:rsidR="00F4160D">
        <w:rPr>
          <w:rFonts w:ascii="Arial" w:hAnsi="Arial" w:cs="Arial"/>
          <w:sz w:val="24"/>
          <w:szCs w:val="24"/>
        </w:rPr>
        <w:t xml:space="preserve">reasonably </w:t>
      </w:r>
      <w:r w:rsidR="00BF784C">
        <w:rPr>
          <w:rFonts w:ascii="Arial" w:hAnsi="Arial" w:cs="Arial"/>
          <w:sz w:val="24"/>
          <w:szCs w:val="24"/>
        </w:rPr>
        <w:t>accommodated</w:t>
      </w:r>
      <w:r w:rsidR="0017485B">
        <w:rPr>
          <w:rFonts w:ascii="Arial" w:hAnsi="Arial" w:cs="Arial"/>
          <w:sz w:val="24"/>
          <w:szCs w:val="24"/>
        </w:rPr>
        <w:t>.  However, departments</w:t>
      </w:r>
      <w:r w:rsidR="00FD74F9" w:rsidRPr="00537289">
        <w:rPr>
          <w:rFonts w:ascii="Arial" w:hAnsi="Arial" w:cs="Arial"/>
          <w:sz w:val="24"/>
          <w:szCs w:val="24"/>
        </w:rPr>
        <w:t xml:space="preserve"> cannot </w:t>
      </w:r>
      <w:r w:rsidR="0017485B">
        <w:rPr>
          <w:rFonts w:ascii="Arial" w:hAnsi="Arial" w:cs="Arial"/>
          <w:sz w:val="24"/>
          <w:szCs w:val="24"/>
        </w:rPr>
        <w:t xml:space="preserve">simply </w:t>
      </w:r>
      <w:r w:rsidR="00FD74F9" w:rsidRPr="00537289">
        <w:rPr>
          <w:rFonts w:ascii="Arial" w:hAnsi="Arial" w:cs="Arial"/>
          <w:sz w:val="24"/>
          <w:szCs w:val="24"/>
        </w:rPr>
        <w:t xml:space="preserve">exclude </w:t>
      </w:r>
      <w:r w:rsidR="0017485B">
        <w:rPr>
          <w:rFonts w:ascii="Arial" w:hAnsi="Arial" w:cs="Arial"/>
          <w:sz w:val="24"/>
          <w:szCs w:val="24"/>
        </w:rPr>
        <w:t xml:space="preserve">all </w:t>
      </w:r>
      <w:r w:rsidR="00FD74F9" w:rsidRPr="00537289">
        <w:rPr>
          <w:rFonts w:ascii="Arial" w:hAnsi="Arial" w:cs="Arial"/>
          <w:sz w:val="24"/>
          <w:szCs w:val="24"/>
        </w:rPr>
        <w:t>support animals</w:t>
      </w:r>
      <w:r w:rsidR="00EB246A">
        <w:rPr>
          <w:rFonts w:ascii="Arial" w:hAnsi="Arial" w:cs="Arial"/>
          <w:sz w:val="24"/>
          <w:szCs w:val="24"/>
        </w:rPr>
        <w:t xml:space="preserve"> in all aspects of their programs</w:t>
      </w:r>
      <w:r w:rsidR="00FD74F9" w:rsidRPr="00537289">
        <w:rPr>
          <w:rFonts w:ascii="Arial" w:hAnsi="Arial" w:cs="Arial"/>
          <w:sz w:val="24"/>
          <w:szCs w:val="24"/>
        </w:rPr>
        <w:t xml:space="preserve">, but must minimally allow for an individual, case by case assessment.  For assistance </w:t>
      </w:r>
      <w:r w:rsidR="00537289" w:rsidRPr="00537289">
        <w:rPr>
          <w:rFonts w:ascii="Arial" w:hAnsi="Arial" w:cs="Arial"/>
          <w:sz w:val="24"/>
          <w:szCs w:val="24"/>
        </w:rPr>
        <w:t>when considerin</w:t>
      </w:r>
      <w:r w:rsidR="00F226BA">
        <w:rPr>
          <w:rFonts w:ascii="Arial" w:hAnsi="Arial" w:cs="Arial"/>
          <w:sz w:val="24"/>
          <w:szCs w:val="24"/>
        </w:rPr>
        <w:t>g excluding a support animal</w:t>
      </w:r>
      <w:r w:rsidR="00537289" w:rsidRPr="00537289">
        <w:rPr>
          <w:rFonts w:ascii="Arial" w:hAnsi="Arial" w:cs="Arial"/>
          <w:sz w:val="24"/>
          <w:szCs w:val="24"/>
        </w:rPr>
        <w:t>, please reach out to</w:t>
      </w:r>
      <w:r w:rsidR="00BB097C" w:rsidRPr="00537289">
        <w:rPr>
          <w:rFonts w:ascii="Arial" w:hAnsi="Arial" w:cs="Arial"/>
          <w:sz w:val="24"/>
          <w:szCs w:val="24"/>
        </w:rPr>
        <w:t xml:space="preserve"> the Disability Compliance Office </w:t>
      </w:r>
      <w:r w:rsidR="0025654C" w:rsidRPr="00537289">
        <w:rPr>
          <w:rFonts w:ascii="Arial" w:hAnsi="Arial" w:cs="Arial"/>
          <w:sz w:val="24"/>
          <w:szCs w:val="24"/>
        </w:rPr>
        <w:t xml:space="preserve">at </w:t>
      </w:r>
      <w:r w:rsidR="0025654C" w:rsidRPr="00537289">
        <w:rPr>
          <w:rFonts w:ascii="Arial" w:hAnsi="Arial"/>
          <w:sz w:val="24"/>
          <w:szCs w:val="24"/>
        </w:rPr>
        <w:t xml:space="preserve">(916) 874-7642, CA Relay Service 711, </w:t>
      </w:r>
      <w:r w:rsidR="0025654C" w:rsidRPr="009818A7">
        <w:rPr>
          <w:rFonts w:ascii="Arial" w:hAnsi="Arial"/>
          <w:sz w:val="24"/>
          <w:szCs w:val="24"/>
        </w:rPr>
        <w:t xml:space="preserve">or </w:t>
      </w:r>
      <w:hyperlink r:id="rId12" w:history="1">
        <w:r w:rsidR="0025654C" w:rsidRPr="009818A7">
          <w:rPr>
            <w:rStyle w:val="Hyperlink"/>
            <w:rFonts w:ascii="Arial" w:hAnsi="Arial"/>
            <w:color w:val="auto"/>
            <w:sz w:val="24"/>
            <w:szCs w:val="24"/>
          </w:rPr>
          <w:t>dco@saccounty.gov</w:t>
        </w:r>
      </w:hyperlink>
      <w:r w:rsidR="00537289" w:rsidRPr="00537289">
        <w:rPr>
          <w:rFonts w:ascii="Arial" w:hAnsi="Arial"/>
          <w:sz w:val="24"/>
          <w:szCs w:val="24"/>
        </w:rPr>
        <w:t>.</w:t>
      </w:r>
    </w:p>
    <w:p w14:paraId="21C2467F" w14:textId="77777777" w:rsidR="00CB46B0" w:rsidRDefault="00CB46B0" w:rsidP="00D0656D">
      <w:pPr>
        <w:pStyle w:val="ListParagraph"/>
        <w:ind w:left="0"/>
        <w:rPr>
          <w:rFonts w:ascii="Arial" w:hAnsi="Arial"/>
          <w:sz w:val="24"/>
          <w:szCs w:val="24"/>
        </w:rPr>
      </w:pPr>
    </w:p>
    <w:p w14:paraId="5024E05E" w14:textId="59AD33A5" w:rsidR="00D0656D" w:rsidRPr="008D4E74" w:rsidRDefault="00D0656D" w:rsidP="00D0656D">
      <w:pPr>
        <w:pStyle w:val="ListParagraph"/>
        <w:ind w:left="0"/>
        <w:rPr>
          <w:rFonts w:ascii="Arial" w:hAnsi="Arial"/>
          <w:sz w:val="24"/>
          <w:szCs w:val="24"/>
        </w:rPr>
      </w:pPr>
    </w:p>
    <w:p w14:paraId="4F0CD674" w14:textId="6BF6BB11" w:rsidR="00DB1BC9" w:rsidRDefault="003253FA" w:rsidP="00D0656D">
      <w:pPr>
        <w:pStyle w:val="ListParagraph"/>
        <w:ind w:left="0"/>
        <w:rPr>
          <w:rFonts w:ascii="Arial" w:hAnsi="Arial"/>
          <w:b/>
          <w:bCs/>
          <w:sz w:val="24"/>
          <w:szCs w:val="24"/>
        </w:rPr>
      </w:pPr>
      <w:r>
        <w:rPr>
          <w:rFonts w:ascii="Arial" w:hAnsi="Arial"/>
          <w:b/>
          <w:bCs/>
          <w:sz w:val="24"/>
          <w:szCs w:val="24"/>
        </w:rPr>
        <w:t>The Interactive Process</w:t>
      </w:r>
    </w:p>
    <w:p w14:paraId="2D62CBD1" w14:textId="77777777" w:rsidR="003253FA" w:rsidRPr="003253FA" w:rsidRDefault="003253FA" w:rsidP="00D0656D">
      <w:pPr>
        <w:pStyle w:val="ListParagraph"/>
        <w:ind w:left="0"/>
        <w:rPr>
          <w:rFonts w:ascii="Arial" w:hAnsi="Arial" w:cs="Arial"/>
          <w:b/>
          <w:bCs/>
          <w:sz w:val="24"/>
          <w:szCs w:val="24"/>
        </w:rPr>
      </w:pPr>
    </w:p>
    <w:p w14:paraId="137B619A" w14:textId="609A8987" w:rsidR="00F117F7" w:rsidRDefault="00155537" w:rsidP="008D4E74">
      <w:pPr>
        <w:spacing w:after="0"/>
        <w:jc w:val="both"/>
        <w:rPr>
          <w:rFonts w:ascii="Arial" w:hAnsi="Arial" w:cs="Arial"/>
          <w:sz w:val="24"/>
          <w:szCs w:val="24"/>
        </w:rPr>
      </w:pPr>
      <w:r>
        <w:rPr>
          <w:rFonts w:ascii="Arial" w:hAnsi="Arial" w:cs="Arial"/>
          <w:sz w:val="24"/>
          <w:szCs w:val="24"/>
        </w:rPr>
        <w:t xml:space="preserve">The interactive process is a dialogue between the person in need of </w:t>
      </w:r>
      <w:proofErr w:type="gramStart"/>
      <w:r>
        <w:rPr>
          <w:rFonts w:ascii="Arial" w:hAnsi="Arial" w:cs="Arial"/>
          <w:sz w:val="24"/>
          <w:szCs w:val="24"/>
        </w:rPr>
        <w:t>an accommodation</w:t>
      </w:r>
      <w:proofErr w:type="gramEnd"/>
      <w:r>
        <w:rPr>
          <w:rFonts w:ascii="Arial" w:hAnsi="Arial" w:cs="Arial"/>
          <w:sz w:val="24"/>
          <w:szCs w:val="24"/>
        </w:rPr>
        <w:t xml:space="preserve"> and the County, in which both </w:t>
      </w:r>
      <w:r w:rsidR="00592435">
        <w:rPr>
          <w:rFonts w:ascii="Arial" w:hAnsi="Arial" w:cs="Arial"/>
          <w:sz w:val="24"/>
          <w:szCs w:val="24"/>
        </w:rPr>
        <w:t xml:space="preserve">parties </w:t>
      </w:r>
      <w:r>
        <w:rPr>
          <w:rFonts w:ascii="Arial" w:hAnsi="Arial" w:cs="Arial"/>
          <w:sz w:val="24"/>
          <w:szCs w:val="24"/>
        </w:rPr>
        <w:t>participate</w:t>
      </w:r>
      <w:r w:rsidR="00470FBA">
        <w:rPr>
          <w:rFonts w:ascii="Arial" w:hAnsi="Arial" w:cs="Arial"/>
          <w:sz w:val="24"/>
          <w:szCs w:val="24"/>
        </w:rPr>
        <w:t>, sharing information</w:t>
      </w:r>
      <w:r w:rsidR="008C1603">
        <w:rPr>
          <w:rFonts w:ascii="Arial" w:hAnsi="Arial" w:cs="Arial"/>
          <w:sz w:val="24"/>
          <w:szCs w:val="24"/>
        </w:rPr>
        <w:t xml:space="preserve"> in a collaborative </w:t>
      </w:r>
      <w:r w:rsidR="00470FBA">
        <w:rPr>
          <w:rFonts w:ascii="Arial" w:hAnsi="Arial" w:cs="Arial"/>
          <w:sz w:val="24"/>
          <w:szCs w:val="24"/>
        </w:rPr>
        <w:t>manne</w:t>
      </w:r>
      <w:r w:rsidR="00EC1C04">
        <w:rPr>
          <w:rFonts w:ascii="Arial" w:hAnsi="Arial" w:cs="Arial"/>
          <w:sz w:val="24"/>
          <w:szCs w:val="24"/>
        </w:rPr>
        <w:t xml:space="preserve">r </w:t>
      </w:r>
      <w:r w:rsidR="003677A1">
        <w:rPr>
          <w:rFonts w:ascii="Arial" w:hAnsi="Arial" w:cs="Arial"/>
          <w:sz w:val="24"/>
          <w:szCs w:val="24"/>
        </w:rPr>
        <w:t>for the purpose of</w:t>
      </w:r>
      <w:r w:rsidR="00E34DE7">
        <w:rPr>
          <w:rFonts w:ascii="Arial" w:hAnsi="Arial" w:cs="Arial"/>
          <w:sz w:val="24"/>
          <w:szCs w:val="24"/>
        </w:rPr>
        <w:t xml:space="preserve"> </w:t>
      </w:r>
      <w:r w:rsidR="005C40F9">
        <w:rPr>
          <w:rFonts w:ascii="Arial" w:hAnsi="Arial" w:cs="Arial"/>
          <w:sz w:val="24"/>
          <w:szCs w:val="24"/>
        </w:rPr>
        <w:t>identify</w:t>
      </w:r>
      <w:r w:rsidR="003677A1">
        <w:rPr>
          <w:rFonts w:ascii="Arial" w:hAnsi="Arial" w:cs="Arial"/>
          <w:sz w:val="24"/>
          <w:szCs w:val="24"/>
        </w:rPr>
        <w:t>ing</w:t>
      </w:r>
      <w:r w:rsidR="00EC1C04">
        <w:rPr>
          <w:rFonts w:ascii="Arial" w:hAnsi="Arial" w:cs="Arial"/>
          <w:sz w:val="24"/>
          <w:szCs w:val="24"/>
        </w:rPr>
        <w:t xml:space="preserve"> and facilitat</w:t>
      </w:r>
      <w:r w:rsidR="003677A1">
        <w:rPr>
          <w:rFonts w:ascii="Arial" w:hAnsi="Arial" w:cs="Arial"/>
          <w:sz w:val="24"/>
          <w:szCs w:val="24"/>
        </w:rPr>
        <w:t>ing</w:t>
      </w:r>
      <w:r w:rsidR="00EC1C04">
        <w:rPr>
          <w:rFonts w:ascii="Arial" w:hAnsi="Arial" w:cs="Arial"/>
          <w:sz w:val="24"/>
          <w:szCs w:val="24"/>
        </w:rPr>
        <w:t xml:space="preserve"> </w:t>
      </w:r>
      <w:proofErr w:type="gramStart"/>
      <w:r w:rsidR="00EC1C04">
        <w:rPr>
          <w:rFonts w:ascii="Arial" w:hAnsi="Arial" w:cs="Arial"/>
          <w:sz w:val="24"/>
          <w:szCs w:val="24"/>
        </w:rPr>
        <w:t>an effective</w:t>
      </w:r>
      <w:proofErr w:type="gramEnd"/>
      <w:r w:rsidR="00EC1C04">
        <w:rPr>
          <w:rFonts w:ascii="Arial" w:hAnsi="Arial" w:cs="Arial"/>
          <w:sz w:val="24"/>
          <w:szCs w:val="24"/>
        </w:rPr>
        <w:t xml:space="preserve"> and reasonable accommodation.</w:t>
      </w:r>
      <w:r w:rsidR="000E144F">
        <w:rPr>
          <w:rFonts w:ascii="Arial" w:hAnsi="Arial" w:cs="Arial"/>
          <w:sz w:val="24"/>
          <w:szCs w:val="24"/>
        </w:rPr>
        <w:t xml:space="preserve">  </w:t>
      </w:r>
      <w:r w:rsidR="009D7F57">
        <w:rPr>
          <w:rFonts w:ascii="Arial" w:hAnsi="Arial" w:cs="Arial"/>
          <w:sz w:val="24"/>
          <w:szCs w:val="24"/>
        </w:rPr>
        <w:t xml:space="preserve">The interactive process may include dialogue in multiple formats, including but not limited to </w:t>
      </w:r>
      <w:r w:rsidR="009D7F57" w:rsidRPr="003253FA">
        <w:rPr>
          <w:rFonts w:ascii="Arial" w:hAnsi="Arial" w:cs="Arial"/>
          <w:sz w:val="24"/>
          <w:szCs w:val="24"/>
        </w:rPr>
        <w:t>in-person meeting</w:t>
      </w:r>
      <w:r w:rsidR="009D7F57">
        <w:rPr>
          <w:rFonts w:ascii="Arial" w:hAnsi="Arial" w:cs="Arial"/>
          <w:sz w:val="24"/>
          <w:szCs w:val="24"/>
        </w:rPr>
        <w:t>s,</w:t>
      </w:r>
      <w:r w:rsidR="009D7F57" w:rsidRPr="003253FA">
        <w:rPr>
          <w:rFonts w:ascii="Arial" w:hAnsi="Arial" w:cs="Arial"/>
          <w:sz w:val="24"/>
          <w:szCs w:val="24"/>
        </w:rPr>
        <w:t xml:space="preserve"> remote meeting</w:t>
      </w:r>
      <w:r w:rsidR="009D7F57">
        <w:rPr>
          <w:rFonts w:ascii="Arial" w:hAnsi="Arial" w:cs="Arial"/>
          <w:sz w:val="24"/>
          <w:szCs w:val="24"/>
        </w:rPr>
        <w:t>s, phone conversations, and</w:t>
      </w:r>
      <w:r w:rsidR="009D7F57" w:rsidRPr="003253FA">
        <w:rPr>
          <w:rFonts w:ascii="Arial" w:hAnsi="Arial" w:cs="Arial"/>
          <w:sz w:val="24"/>
          <w:szCs w:val="24"/>
        </w:rPr>
        <w:t xml:space="preserve"> email exchange</w:t>
      </w:r>
      <w:r w:rsidR="009D7F57">
        <w:rPr>
          <w:rFonts w:ascii="Arial" w:hAnsi="Arial" w:cs="Arial"/>
          <w:sz w:val="24"/>
          <w:szCs w:val="24"/>
        </w:rPr>
        <w:t>s.</w:t>
      </w:r>
      <w:r w:rsidR="009D7F57" w:rsidRPr="003253FA">
        <w:rPr>
          <w:rFonts w:ascii="Arial" w:hAnsi="Arial" w:cs="Arial"/>
          <w:sz w:val="24"/>
          <w:szCs w:val="24"/>
        </w:rPr>
        <w:t xml:space="preserve"> </w:t>
      </w:r>
      <w:r w:rsidR="009D7F57">
        <w:rPr>
          <w:rFonts w:ascii="Arial" w:hAnsi="Arial" w:cs="Arial"/>
          <w:sz w:val="24"/>
          <w:szCs w:val="24"/>
        </w:rPr>
        <w:t xml:space="preserve">  </w:t>
      </w:r>
      <w:r w:rsidR="00A804D2">
        <w:rPr>
          <w:rFonts w:ascii="Arial" w:hAnsi="Arial" w:cs="Arial"/>
          <w:sz w:val="24"/>
          <w:szCs w:val="24"/>
        </w:rPr>
        <w:t>Following this dialogue,</w:t>
      </w:r>
      <w:r w:rsidR="00A54750">
        <w:rPr>
          <w:rFonts w:ascii="Arial" w:hAnsi="Arial" w:cs="Arial"/>
          <w:sz w:val="24"/>
          <w:szCs w:val="24"/>
        </w:rPr>
        <w:t xml:space="preserve"> </w:t>
      </w:r>
      <w:r>
        <w:rPr>
          <w:rFonts w:ascii="Arial" w:hAnsi="Arial" w:cs="Arial"/>
          <w:sz w:val="24"/>
          <w:szCs w:val="24"/>
        </w:rPr>
        <w:t xml:space="preserve">the County </w:t>
      </w:r>
      <w:r w:rsidR="00592435">
        <w:rPr>
          <w:rFonts w:ascii="Arial" w:hAnsi="Arial" w:cs="Arial"/>
          <w:sz w:val="24"/>
          <w:szCs w:val="24"/>
        </w:rPr>
        <w:t>(</w:t>
      </w:r>
      <w:r w:rsidR="00A804D2">
        <w:rPr>
          <w:rFonts w:ascii="Arial" w:hAnsi="Arial" w:cs="Arial"/>
          <w:sz w:val="24"/>
          <w:szCs w:val="24"/>
        </w:rPr>
        <w:t xml:space="preserve">and </w:t>
      </w:r>
      <w:r w:rsidR="00592435">
        <w:rPr>
          <w:rFonts w:ascii="Arial" w:hAnsi="Arial" w:cs="Arial"/>
          <w:sz w:val="24"/>
          <w:szCs w:val="24"/>
        </w:rPr>
        <w:t xml:space="preserve">us as its representatives) </w:t>
      </w:r>
      <w:proofErr w:type="gramStart"/>
      <w:r w:rsidR="00592435">
        <w:rPr>
          <w:rFonts w:ascii="Arial" w:hAnsi="Arial" w:cs="Arial"/>
          <w:sz w:val="24"/>
          <w:szCs w:val="24"/>
        </w:rPr>
        <w:t>makes a decision</w:t>
      </w:r>
      <w:proofErr w:type="gramEnd"/>
      <w:r w:rsidR="00592435">
        <w:rPr>
          <w:rFonts w:ascii="Arial" w:hAnsi="Arial" w:cs="Arial"/>
          <w:sz w:val="24"/>
          <w:szCs w:val="24"/>
        </w:rPr>
        <w:t xml:space="preserve"> on the ability to provide </w:t>
      </w:r>
      <w:proofErr w:type="gramStart"/>
      <w:r w:rsidR="00592435">
        <w:rPr>
          <w:rFonts w:ascii="Arial" w:hAnsi="Arial" w:cs="Arial"/>
          <w:sz w:val="24"/>
          <w:szCs w:val="24"/>
        </w:rPr>
        <w:t>an accommodation</w:t>
      </w:r>
      <w:proofErr w:type="gramEnd"/>
      <w:r w:rsidR="00592435">
        <w:rPr>
          <w:rFonts w:ascii="Arial" w:hAnsi="Arial" w:cs="Arial"/>
          <w:sz w:val="24"/>
          <w:szCs w:val="24"/>
        </w:rPr>
        <w:t xml:space="preserve"> </w:t>
      </w:r>
      <w:r w:rsidR="00B82391">
        <w:rPr>
          <w:rFonts w:ascii="Arial" w:hAnsi="Arial" w:cs="Arial"/>
          <w:sz w:val="24"/>
          <w:szCs w:val="24"/>
        </w:rPr>
        <w:t xml:space="preserve">either </w:t>
      </w:r>
      <w:r w:rsidR="00592435">
        <w:rPr>
          <w:rFonts w:ascii="Arial" w:hAnsi="Arial" w:cs="Arial"/>
          <w:sz w:val="24"/>
          <w:szCs w:val="24"/>
        </w:rPr>
        <w:t>as requested,</w:t>
      </w:r>
      <w:r w:rsidR="00F117F7">
        <w:rPr>
          <w:rFonts w:ascii="Arial" w:hAnsi="Arial" w:cs="Arial"/>
          <w:sz w:val="24"/>
          <w:szCs w:val="24"/>
        </w:rPr>
        <w:t xml:space="preserve"> </w:t>
      </w:r>
      <w:r w:rsidR="00592435">
        <w:rPr>
          <w:rFonts w:ascii="Arial" w:hAnsi="Arial" w:cs="Arial"/>
          <w:sz w:val="24"/>
          <w:szCs w:val="24"/>
        </w:rPr>
        <w:t xml:space="preserve">in </w:t>
      </w:r>
      <w:r w:rsidR="00F958E1">
        <w:rPr>
          <w:rFonts w:ascii="Arial" w:hAnsi="Arial" w:cs="Arial"/>
          <w:sz w:val="24"/>
          <w:szCs w:val="24"/>
        </w:rPr>
        <w:t>an</w:t>
      </w:r>
      <w:r w:rsidR="00592435">
        <w:rPr>
          <w:rFonts w:ascii="Arial" w:hAnsi="Arial" w:cs="Arial"/>
          <w:sz w:val="24"/>
          <w:szCs w:val="24"/>
        </w:rPr>
        <w:t xml:space="preserve">other </w:t>
      </w:r>
      <w:r w:rsidR="00F117F7">
        <w:rPr>
          <w:rFonts w:ascii="Arial" w:hAnsi="Arial" w:cs="Arial"/>
          <w:sz w:val="24"/>
          <w:szCs w:val="24"/>
        </w:rPr>
        <w:t>manner</w:t>
      </w:r>
      <w:r w:rsidR="00592435">
        <w:rPr>
          <w:rFonts w:ascii="Arial" w:hAnsi="Arial" w:cs="Arial"/>
          <w:sz w:val="24"/>
          <w:szCs w:val="24"/>
        </w:rPr>
        <w:t xml:space="preserve">, or </w:t>
      </w:r>
      <w:r w:rsidR="00A67EF3">
        <w:rPr>
          <w:rFonts w:ascii="Arial" w:hAnsi="Arial" w:cs="Arial"/>
          <w:sz w:val="24"/>
          <w:szCs w:val="24"/>
        </w:rPr>
        <w:t xml:space="preserve">in some instances </w:t>
      </w:r>
      <w:r w:rsidR="00592435">
        <w:rPr>
          <w:rFonts w:ascii="Arial" w:hAnsi="Arial" w:cs="Arial"/>
          <w:sz w:val="24"/>
          <w:szCs w:val="24"/>
        </w:rPr>
        <w:t>not at all</w:t>
      </w:r>
      <w:r w:rsidR="00651D10">
        <w:rPr>
          <w:rFonts w:ascii="Arial" w:hAnsi="Arial" w:cs="Arial"/>
          <w:sz w:val="24"/>
          <w:szCs w:val="24"/>
        </w:rPr>
        <w:t>.</w:t>
      </w:r>
      <w:r w:rsidR="00D21C21">
        <w:rPr>
          <w:rFonts w:ascii="Arial" w:hAnsi="Arial" w:cs="Arial"/>
          <w:sz w:val="24"/>
          <w:szCs w:val="24"/>
        </w:rPr>
        <w:t xml:space="preserve">  </w:t>
      </w:r>
      <w:r w:rsidR="00062ACB">
        <w:rPr>
          <w:rFonts w:ascii="Arial" w:hAnsi="Arial" w:cs="Arial"/>
          <w:sz w:val="24"/>
          <w:szCs w:val="24"/>
        </w:rPr>
        <w:t>C</w:t>
      </w:r>
      <w:r w:rsidR="00454A0A">
        <w:rPr>
          <w:rFonts w:ascii="Arial" w:hAnsi="Arial" w:cs="Arial"/>
          <w:sz w:val="24"/>
          <w:szCs w:val="24"/>
        </w:rPr>
        <w:t>onsultation with the Disability Compliance Office, departmental management and other resources</w:t>
      </w:r>
      <w:r w:rsidR="00062ACB">
        <w:rPr>
          <w:rFonts w:ascii="Arial" w:hAnsi="Arial" w:cs="Arial"/>
          <w:sz w:val="24"/>
          <w:szCs w:val="24"/>
        </w:rPr>
        <w:t xml:space="preserve"> may be necessary in the </w:t>
      </w:r>
      <w:r w:rsidR="00A67EF3">
        <w:rPr>
          <w:rFonts w:ascii="Arial" w:hAnsi="Arial" w:cs="Arial"/>
          <w:sz w:val="24"/>
          <w:szCs w:val="24"/>
        </w:rPr>
        <w:t>decision-making</w:t>
      </w:r>
      <w:r w:rsidR="00062ACB">
        <w:rPr>
          <w:rFonts w:ascii="Arial" w:hAnsi="Arial" w:cs="Arial"/>
          <w:sz w:val="24"/>
          <w:szCs w:val="24"/>
        </w:rPr>
        <w:t xml:space="preserve"> process</w:t>
      </w:r>
      <w:r w:rsidR="00B47227">
        <w:rPr>
          <w:rFonts w:ascii="Arial" w:hAnsi="Arial" w:cs="Arial"/>
          <w:sz w:val="24"/>
          <w:szCs w:val="24"/>
        </w:rPr>
        <w:t xml:space="preserve">. </w:t>
      </w:r>
      <w:r w:rsidR="00651D10">
        <w:rPr>
          <w:rFonts w:ascii="Arial" w:hAnsi="Arial" w:cs="Arial"/>
          <w:sz w:val="24"/>
          <w:szCs w:val="24"/>
        </w:rPr>
        <w:t xml:space="preserve"> Once </w:t>
      </w:r>
      <w:proofErr w:type="gramStart"/>
      <w:r w:rsidR="00651D10">
        <w:rPr>
          <w:rFonts w:ascii="Arial" w:hAnsi="Arial" w:cs="Arial"/>
          <w:sz w:val="24"/>
          <w:szCs w:val="24"/>
        </w:rPr>
        <w:t>an accommodation</w:t>
      </w:r>
      <w:proofErr w:type="gramEnd"/>
      <w:r w:rsidR="00651D10">
        <w:rPr>
          <w:rFonts w:ascii="Arial" w:hAnsi="Arial" w:cs="Arial"/>
          <w:sz w:val="24"/>
          <w:szCs w:val="24"/>
        </w:rPr>
        <w:t xml:space="preserve"> is provided, </w:t>
      </w:r>
      <w:r w:rsidR="00DF0CA6">
        <w:rPr>
          <w:rFonts w:ascii="Arial" w:hAnsi="Arial" w:cs="Arial"/>
          <w:sz w:val="24"/>
          <w:szCs w:val="24"/>
        </w:rPr>
        <w:t>the interactive process</w:t>
      </w:r>
      <w:r w:rsidR="00062ACB">
        <w:rPr>
          <w:rFonts w:ascii="Arial" w:hAnsi="Arial" w:cs="Arial"/>
          <w:sz w:val="24"/>
          <w:szCs w:val="24"/>
        </w:rPr>
        <w:t xml:space="preserve"> </w:t>
      </w:r>
      <w:r w:rsidR="00DF0CA6">
        <w:rPr>
          <w:rFonts w:ascii="Arial" w:hAnsi="Arial" w:cs="Arial"/>
          <w:sz w:val="24"/>
          <w:szCs w:val="24"/>
        </w:rPr>
        <w:t xml:space="preserve">may continue, </w:t>
      </w:r>
      <w:proofErr w:type="gramStart"/>
      <w:r w:rsidR="00DF0CA6">
        <w:rPr>
          <w:rFonts w:ascii="Arial" w:hAnsi="Arial" w:cs="Arial"/>
          <w:sz w:val="24"/>
          <w:szCs w:val="24"/>
        </w:rPr>
        <w:t>in order to</w:t>
      </w:r>
      <w:proofErr w:type="gramEnd"/>
      <w:r w:rsidR="00DF0CA6">
        <w:rPr>
          <w:rFonts w:ascii="Arial" w:hAnsi="Arial" w:cs="Arial"/>
          <w:sz w:val="24"/>
          <w:szCs w:val="24"/>
        </w:rPr>
        <w:t xml:space="preserve"> support and facilitate ongoing accommodation </w:t>
      </w:r>
      <w:r w:rsidR="00D7266F">
        <w:rPr>
          <w:rFonts w:ascii="Arial" w:hAnsi="Arial" w:cs="Arial"/>
          <w:sz w:val="24"/>
          <w:szCs w:val="24"/>
        </w:rPr>
        <w:t>as needed</w:t>
      </w:r>
      <w:r w:rsidR="00DF0CA6">
        <w:rPr>
          <w:rFonts w:ascii="Arial" w:hAnsi="Arial" w:cs="Arial"/>
          <w:sz w:val="24"/>
          <w:szCs w:val="24"/>
        </w:rPr>
        <w:t>.</w:t>
      </w:r>
    </w:p>
    <w:p w14:paraId="0830D443" w14:textId="77777777" w:rsidR="00F117F7" w:rsidRDefault="00F117F7" w:rsidP="00155537">
      <w:pPr>
        <w:jc w:val="both"/>
        <w:rPr>
          <w:rFonts w:ascii="Arial" w:hAnsi="Arial" w:cs="Arial"/>
          <w:sz w:val="24"/>
          <w:szCs w:val="24"/>
        </w:rPr>
      </w:pPr>
    </w:p>
    <w:p w14:paraId="507842B0" w14:textId="6C9C4915" w:rsidR="00167DFF" w:rsidRDefault="00857558" w:rsidP="008D4E74">
      <w:pPr>
        <w:spacing w:after="0"/>
        <w:jc w:val="both"/>
        <w:rPr>
          <w:rFonts w:ascii="Arial" w:hAnsi="Arial" w:cs="Arial"/>
          <w:sz w:val="24"/>
          <w:szCs w:val="24"/>
        </w:rPr>
      </w:pPr>
      <w:r>
        <w:rPr>
          <w:rFonts w:ascii="Arial" w:hAnsi="Arial" w:cs="Arial"/>
          <w:sz w:val="24"/>
          <w:szCs w:val="24"/>
        </w:rPr>
        <w:t xml:space="preserve">Departmental management should identify appropriate staff to represent the department in addressing public-specific accommodation needs and the interactive process.  </w:t>
      </w:r>
      <w:r w:rsidR="00575FAF">
        <w:rPr>
          <w:rFonts w:ascii="Arial" w:hAnsi="Arial" w:cs="Arial"/>
          <w:sz w:val="24"/>
          <w:szCs w:val="24"/>
        </w:rPr>
        <w:t xml:space="preserve">Larger departments may require multiple staff for this purpose.  </w:t>
      </w:r>
      <w:r>
        <w:rPr>
          <w:rFonts w:ascii="Arial" w:hAnsi="Arial" w:cs="Arial"/>
          <w:sz w:val="24"/>
          <w:szCs w:val="24"/>
        </w:rPr>
        <w:t xml:space="preserve">Guidance and training are </w:t>
      </w:r>
      <w:r>
        <w:rPr>
          <w:rFonts w:ascii="Arial" w:hAnsi="Arial" w:cs="Arial"/>
          <w:sz w:val="24"/>
          <w:szCs w:val="24"/>
        </w:rPr>
        <w:lastRenderedPageBreak/>
        <w:t xml:space="preserve">available through the Disability Compliance Office.  </w:t>
      </w:r>
      <w:r w:rsidR="00575FAF">
        <w:rPr>
          <w:rFonts w:ascii="Arial" w:hAnsi="Arial" w:cs="Arial"/>
          <w:sz w:val="24"/>
          <w:szCs w:val="24"/>
        </w:rPr>
        <w:t>All public-facing staff should be advised of the appropriate contact(s) within their department when assistance is needed.</w:t>
      </w:r>
    </w:p>
    <w:p w14:paraId="7E655DB7" w14:textId="77777777" w:rsidR="00167DFF" w:rsidRDefault="00167DFF" w:rsidP="00155537">
      <w:pPr>
        <w:jc w:val="both"/>
        <w:rPr>
          <w:rFonts w:ascii="Arial" w:hAnsi="Arial" w:cs="Arial"/>
          <w:sz w:val="24"/>
          <w:szCs w:val="24"/>
        </w:rPr>
      </w:pPr>
    </w:p>
    <w:p w14:paraId="39EA9E87" w14:textId="30A328EA" w:rsidR="005A65C1" w:rsidRDefault="00E576B8" w:rsidP="008D4E74">
      <w:pPr>
        <w:spacing w:after="0"/>
        <w:jc w:val="both"/>
        <w:rPr>
          <w:rFonts w:ascii="Arial" w:hAnsi="Arial" w:cs="Arial"/>
          <w:sz w:val="24"/>
          <w:szCs w:val="24"/>
        </w:rPr>
      </w:pPr>
      <w:r w:rsidRPr="00144742">
        <w:rPr>
          <w:rFonts w:ascii="Arial" w:hAnsi="Arial" w:cs="Arial"/>
          <w:sz w:val="24"/>
          <w:szCs w:val="24"/>
        </w:rPr>
        <w:t xml:space="preserve">The </w:t>
      </w:r>
      <w:r>
        <w:rPr>
          <w:rFonts w:ascii="Arial" w:hAnsi="Arial" w:cs="Arial"/>
          <w:sz w:val="24"/>
          <w:szCs w:val="24"/>
        </w:rPr>
        <w:t xml:space="preserve">interactive </w:t>
      </w:r>
      <w:r w:rsidRPr="00144742">
        <w:rPr>
          <w:rFonts w:ascii="Arial" w:hAnsi="Arial" w:cs="Arial"/>
          <w:sz w:val="24"/>
          <w:szCs w:val="24"/>
        </w:rPr>
        <w:t>process for a member of the public focus</w:t>
      </w:r>
      <w:r w:rsidR="00AD24D7">
        <w:rPr>
          <w:rFonts w:ascii="Arial" w:hAnsi="Arial" w:cs="Arial"/>
          <w:sz w:val="24"/>
          <w:szCs w:val="24"/>
        </w:rPr>
        <w:t>es</w:t>
      </w:r>
      <w:r w:rsidRPr="00144742">
        <w:rPr>
          <w:rFonts w:ascii="Arial" w:hAnsi="Arial" w:cs="Arial"/>
          <w:sz w:val="24"/>
          <w:szCs w:val="24"/>
        </w:rPr>
        <w:t xml:space="preserve"> on what specifically is being requested</w:t>
      </w:r>
      <w:r w:rsidR="00E16AF8">
        <w:rPr>
          <w:rFonts w:ascii="Arial" w:hAnsi="Arial" w:cs="Arial"/>
          <w:sz w:val="24"/>
          <w:szCs w:val="24"/>
        </w:rPr>
        <w:t xml:space="preserve"> for the purpose of accessing County programs and services,</w:t>
      </w:r>
      <w:r w:rsidRPr="00144742">
        <w:rPr>
          <w:rFonts w:ascii="Arial" w:hAnsi="Arial" w:cs="Arial"/>
          <w:sz w:val="24"/>
          <w:szCs w:val="24"/>
        </w:rPr>
        <w:t xml:space="preserve"> and whether that can be reasonably accommodated by the County.</w:t>
      </w:r>
      <w:r>
        <w:rPr>
          <w:rFonts w:ascii="Arial" w:hAnsi="Arial" w:cs="Arial"/>
          <w:sz w:val="24"/>
          <w:szCs w:val="24"/>
        </w:rPr>
        <w:t xml:space="preserve">  </w:t>
      </w:r>
      <w:r w:rsidR="00CB40F9">
        <w:rPr>
          <w:rFonts w:ascii="Arial" w:hAnsi="Arial" w:cs="Arial"/>
          <w:sz w:val="24"/>
          <w:szCs w:val="24"/>
        </w:rPr>
        <w:t>An</w:t>
      </w:r>
      <w:r w:rsidR="00592435">
        <w:rPr>
          <w:rFonts w:ascii="Arial" w:hAnsi="Arial" w:cs="Arial"/>
          <w:sz w:val="24"/>
          <w:szCs w:val="24"/>
        </w:rPr>
        <w:t xml:space="preserve"> accommodation should be granted as requested whenever reasonable</w:t>
      </w:r>
      <w:r w:rsidR="002B7136">
        <w:rPr>
          <w:rFonts w:ascii="Arial" w:hAnsi="Arial" w:cs="Arial"/>
          <w:sz w:val="24"/>
          <w:szCs w:val="24"/>
        </w:rPr>
        <w:t xml:space="preserve">.  </w:t>
      </w:r>
      <w:r w:rsidR="00122978">
        <w:rPr>
          <w:rFonts w:ascii="Arial" w:hAnsi="Arial" w:cs="Arial"/>
          <w:sz w:val="24"/>
          <w:szCs w:val="24"/>
        </w:rPr>
        <w:t xml:space="preserve">If providing the accommodation as requested would place an </w:t>
      </w:r>
      <w:r w:rsidR="00122978" w:rsidRPr="00672805">
        <w:rPr>
          <w:rFonts w:ascii="Arial" w:hAnsi="Arial" w:cs="Arial"/>
          <w:b/>
          <w:bCs/>
          <w:sz w:val="24"/>
          <w:szCs w:val="24"/>
        </w:rPr>
        <w:t>undue financial or administrative burden</w:t>
      </w:r>
      <w:r w:rsidR="00122978">
        <w:rPr>
          <w:rFonts w:ascii="Arial" w:hAnsi="Arial" w:cs="Arial"/>
          <w:sz w:val="24"/>
          <w:szCs w:val="24"/>
        </w:rPr>
        <w:t xml:space="preserve"> on the County, we must look for an alternative</w:t>
      </w:r>
      <w:r w:rsidR="002B7136">
        <w:rPr>
          <w:rFonts w:ascii="Arial" w:hAnsi="Arial" w:cs="Arial"/>
          <w:sz w:val="24"/>
          <w:szCs w:val="24"/>
        </w:rPr>
        <w:t xml:space="preserve"> solution</w:t>
      </w:r>
      <w:r w:rsidR="00122978">
        <w:rPr>
          <w:rFonts w:ascii="Arial" w:hAnsi="Arial" w:cs="Arial"/>
          <w:sz w:val="24"/>
          <w:szCs w:val="24"/>
        </w:rPr>
        <w:t xml:space="preserve"> to ensure that the person with the disability receives the benefits and/or services we provide.</w:t>
      </w:r>
    </w:p>
    <w:p w14:paraId="6E15E3A7" w14:textId="77777777" w:rsidR="005A65C1" w:rsidRDefault="005A65C1" w:rsidP="00155537">
      <w:pPr>
        <w:jc w:val="both"/>
        <w:rPr>
          <w:rFonts w:ascii="Arial" w:hAnsi="Arial" w:cs="Arial"/>
          <w:sz w:val="24"/>
          <w:szCs w:val="24"/>
        </w:rPr>
      </w:pPr>
    </w:p>
    <w:p w14:paraId="58578859" w14:textId="75B383D6" w:rsidR="0045470B" w:rsidRDefault="005A65C1" w:rsidP="008D4E74">
      <w:pPr>
        <w:spacing w:after="0"/>
        <w:jc w:val="both"/>
        <w:rPr>
          <w:rFonts w:ascii="Arial" w:hAnsi="Arial" w:cs="Arial"/>
          <w:sz w:val="24"/>
          <w:szCs w:val="24"/>
        </w:rPr>
      </w:pPr>
      <w:r w:rsidRPr="006E7A34">
        <w:rPr>
          <w:rFonts w:ascii="Arial" w:hAnsi="Arial" w:cs="Arial"/>
          <w:sz w:val="24"/>
          <w:szCs w:val="24"/>
        </w:rPr>
        <w:t>When addressing requests for accommodation by the public, w</w:t>
      </w:r>
      <w:r w:rsidR="003253FA" w:rsidRPr="006E7A34">
        <w:rPr>
          <w:rFonts w:ascii="Arial" w:hAnsi="Arial" w:cs="Arial"/>
          <w:sz w:val="24"/>
          <w:szCs w:val="24"/>
        </w:rPr>
        <w:t xml:space="preserve">e </w:t>
      </w:r>
      <w:r w:rsidRPr="006E7A34">
        <w:rPr>
          <w:rFonts w:ascii="Arial" w:hAnsi="Arial" w:cs="Arial"/>
          <w:sz w:val="24"/>
          <w:szCs w:val="24"/>
        </w:rPr>
        <w:t>do</w:t>
      </w:r>
      <w:r w:rsidR="003253FA" w:rsidRPr="006E7A34">
        <w:rPr>
          <w:rFonts w:ascii="Arial" w:hAnsi="Arial" w:cs="Arial"/>
          <w:sz w:val="24"/>
          <w:szCs w:val="24"/>
        </w:rPr>
        <w:t xml:space="preserve"> not request medical verification of the </w:t>
      </w:r>
      <w:r w:rsidR="00360150" w:rsidRPr="006E7A34">
        <w:rPr>
          <w:rFonts w:ascii="Arial" w:hAnsi="Arial" w:cs="Arial"/>
          <w:sz w:val="24"/>
          <w:szCs w:val="24"/>
        </w:rPr>
        <w:t>person</w:t>
      </w:r>
      <w:r w:rsidR="003253FA" w:rsidRPr="006E7A34">
        <w:rPr>
          <w:rFonts w:ascii="Arial" w:hAnsi="Arial" w:cs="Arial"/>
          <w:sz w:val="24"/>
          <w:szCs w:val="24"/>
        </w:rPr>
        <w:t>’s disability</w:t>
      </w:r>
      <w:r w:rsidRPr="006E7A34">
        <w:rPr>
          <w:rFonts w:ascii="Arial" w:hAnsi="Arial" w:cs="Arial"/>
          <w:sz w:val="24"/>
          <w:szCs w:val="24"/>
        </w:rPr>
        <w:t>.</w:t>
      </w:r>
      <w:r>
        <w:rPr>
          <w:rFonts w:ascii="Arial" w:hAnsi="Arial" w:cs="Arial"/>
          <w:sz w:val="24"/>
          <w:szCs w:val="24"/>
        </w:rPr>
        <w:t xml:space="preserve">  However, </w:t>
      </w:r>
      <w:r w:rsidR="00446958">
        <w:rPr>
          <w:rFonts w:ascii="Arial" w:hAnsi="Arial" w:cs="Arial"/>
          <w:sz w:val="24"/>
          <w:szCs w:val="24"/>
        </w:rPr>
        <w:t>we may</w:t>
      </w:r>
      <w:r w:rsidR="00B00EC6">
        <w:rPr>
          <w:rFonts w:ascii="Arial" w:hAnsi="Arial" w:cs="Arial"/>
          <w:sz w:val="24"/>
          <w:szCs w:val="24"/>
        </w:rPr>
        <w:t xml:space="preserve"> ask</w:t>
      </w:r>
      <w:r w:rsidR="00731E56">
        <w:rPr>
          <w:rFonts w:ascii="Arial" w:hAnsi="Arial" w:cs="Arial"/>
          <w:sz w:val="24"/>
          <w:szCs w:val="24"/>
        </w:rPr>
        <w:t xml:space="preserve"> if </w:t>
      </w:r>
      <w:r w:rsidR="003253FA" w:rsidRPr="003253FA">
        <w:rPr>
          <w:rFonts w:ascii="Arial" w:hAnsi="Arial" w:cs="Arial"/>
          <w:sz w:val="24"/>
          <w:szCs w:val="24"/>
        </w:rPr>
        <w:t xml:space="preserve">the person is requesting the accommodation to address a need based upon a disability.  We may </w:t>
      </w:r>
      <w:r w:rsidR="00D21C21">
        <w:rPr>
          <w:rFonts w:ascii="Arial" w:hAnsi="Arial" w:cs="Arial"/>
          <w:sz w:val="24"/>
          <w:szCs w:val="24"/>
        </w:rPr>
        <w:t xml:space="preserve">also </w:t>
      </w:r>
      <w:r w:rsidR="003253FA" w:rsidRPr="003253FA">
        <w:rPr>
          <w:rFonts w:ascii="Arial" w:hAnsi="Arial" w:cs="Arial"/>
          <w:sz w:val="24"/>
          <w:szCs w:val="24"/>
        </w:rPr>
        <w:t xml:space="preserve">ask how the accommodation will help support the </w:t>
      </w:r>
      <w:r w:rsidR="00E93BC1">
        <w:rPr>
          <w:rFonts w:ascii="Arial" w:hAnsi="Arial" w:cs="Arial"/>
          <w:sz w:val="24"/>
          <w:szCs w:val="24"/>
        </w:rPr>
        <w:t>person</w:t>
      </w:r>
      <w:r w:rsidR="003253FA" w:rsidRPr="003253FA">
        <w:rPr>
          <w:rFonts w:ascii="Arial" w:hAnsi="Arial" w:cs="Arial"/>
          <w:sz w:val="24"/>
          <w:szCs w:val="24"/>
        </w:rPr>
        <w:t xml:space="preserve"> in accessing County programs and services, in a general sense that does not require the sharing of private medical information including diagnosis.</w:t>
      </w:r>
      <w:r w:rsidR="00391010">
        <w:rPr>
          <w:rFonts w:ascii="Arial" w:hAnsi="Arial" w:cs="Arial"/>
          <w:sz w:val="24"/>
          <w:szCs w:val="24"/>
        </w:rPr>
        <w:t xml:space="preserve">  </w:t>
      </w:r>
      <w:r w:rsidR="00360150">
        <w:rPr>
          <w:rFonts w:ascii="Arial" w:hAnsi="Arial" w:cs="Arial"/>
          <w:sz w:val="24"/>
          <w:szCs w:val="24"/>
        </w:rPr>
        <w:t>At the beginning of each interactive meeting, we should advise the person</w:t>
      </w:r>
      <w:r w:rsidR="00931604">
        <w:rPr>
          <w:rFonts w:ascii="Arial" w:hAnsi="Arial" w:cs="Arial"/>
          <w:sz w:val="24"/>
          <w:szCs w:val="24"/>
        </w:rPr>
        <w:t xml:space="preserve"> seeking accommodation</w:t>
      </w:r>
      <w:r w:rsidR="00360150">
        <w:rPr>
          <w:rFonts w:ascii="Arial" w:hAnsi="Arial" w:cs="Arial"/>
          <w:sz w:val="24"/>
          <w:szCs w:val="24"/>
        </w:rPr>
        <w:t xml:space="preserve"> that the information shared in the meeting is considered confidential and shared only with those necessary in the accommodation process, or as required </w:t>
      </w:r>
      <w:r w:rsidR="00A40414">
        <w:rPr>
          <w:rFonts w:ascii="Arial" w:hAnsi="Arial" w:cs="Arial"/>
          <w:sz w:val="24"/>
          <w:szCs w:val="24"/>
        </w:rPr>
        <w:t xml:space="preserve">administratively and </w:t>
      </w:r>
      <w:r w:rsidR="00360150">
        <w:rPr>
          <w:rFonts w:ascii="Arial" w:hAnsi="Arial" w:cs="Arial"/>
          <w:sz w:val="24"/>
          <w:szCs w:val="24"/>
        </w:rPr>
        <w:t xml:space="preserve">by law.  An advisement should also be given that </w:t>
      </w:r>
      <w:r w:rsidR="003954EE">
        <w:rPr>
          <w:rFonts w:ascii="Arial" w:hAnsi="Arial" w:cs="Arial"/>
          <w:sz w:val="24"/>
          <w:szCs w:val="24"/>
        </w:rPr>
        <w:t>any</w:t>
      </w:r>
      <w:r w:rsidR="00360150">
        <w:rPr>
          <w:rFonts w:ascii="Arial" w:hAnsi="Arial" w:cs="Arial"/>
          <w:sz w:val="24"/>
          <w:szCs w:val="24"/>
        </w:rPr>
        <w:t xml:space="preserve"> specific disability and medical information should not be </w:t>
      </w:r>
      <w:r w:rsidR="00C62EA3">
        <w:rPr>
          <w:rFonts w:ascii="Arial" w:hAnsi="Arial" w:cs="Arial"/>
          <w:sz w:val="24"/>
          <w:szCs w:val="24"/>
        </w:rPr>
        <w:t>discussed but</w:t>
      </w:r>
      <w:r w:rsidR="00360150">
        <w:rPr>
          <w:rFonts w:ascii="Arial" w:hAnsi="Arial" w:cs="Arial"/>
          <w:sz w:val="24"/>
          <w:szCs w:val="24"/>
        </w:rPr>
        <w:t xml:space="preserve"> may be referred</w:t>
      </w:r>
      <w:r w:rsidR="0045470B">
        <w:rPr>
          <w:rFonts w:ascii="Arial" w:hAnsi="Arial" w:cs="Arial"/>
          <w:sz w:val="24"/>
          <w:szCs w:val="24"/>
        </w:rPr>
        <w:t xml:space="preserve"> </w:t>
      </w:r>
      <w:r w:rsidR="00360150">
        <w:rPr>
          <w:rFonts w:ascii="Arial" w:hAnsi="Arial" w:cs="Arial"/>
          <w:sz w:val="24"/>
          <w:szCs w:val="24"/>
        </w:rPr>
        <w:t>to as “my disability”</w:t>
      </w:r>
      <w:r w:rsidR="0045470B">
        <w:rPr>
          <w:rFonts w:ascii="Arial" w:hAnsi="Arial" w:cs="Arial"/>
          <w:sz w:val="24"/>
          <w:szCs w:val="24"/>
        </w:rPr>
        <w:t xml:space="preserve"> or “my condition</w:t>
      </w:r>
      <w:r w:rsidR="007935BE">
        <w:rPr>
          <w:rFonts w:ascii="Arial" w:hAnsi="Arial" w:cs="Arial"/>
          <w:sz w:val="24"/>
          <w:szCs w:val="24"/>
        </w:rPr>
        <w:t>,</w:t>
      </w:r>
      <w:r w:rsidR="0045470B">
        <w:rPr>
          <w:rFonts w:ascii="Arial" w:hAnsi="Arial" w:cs="Arial"/>
          <w:sz w:val="24"/>
          <w:szCs w:val="24"/>
        </w:rPr>
        <w:t>"</w:t>
      </w:r>
      <w:r w:rsidR="007935BE">
        <w:rPr>
          <w:rFonts w:ascii="Arial" w:hAnsi="Arial" w:cs="Arial"/>
          <w:sz w:val="24"/>
          <w:szCs w:val="24"/>
        </w:rPr>
        <w:t xml:space="preserve"> to protect the person’s privacy.  While </w:t>
      </w:r>
      <w:r w:rsidR="00C32840">
        <w:rPr>
          <w:rFonts w:ascii="Arial" w:hAnsi="Arial" w:cs="Arial"/>
          <w:sz w:val="24"/>
          <w:szCs w:val="24"/>
        </w:rPr>
        <w:t>this is sometimes difficult, simply redirecting the conversation back to the accommodation can help keep the focus on track.</w:t>
      </w:r>
    </w:p>
    <w:p w14:paraId="7B73CB26" w14:textId="77777777" w:rsidR="00E93BC1" w:rsidRDefault="00E93BC1" w:rsidP="00155537">
      <w:pPr>
        <w:jc w:val="both"/>
        <w:rPr>
          <w:rFonts w:ascii="Arial" w:hAnsi="Arial" w:cs="Arial"/>
          <w:sz w:val="24"/>
          <w:szCs w:val="24"/>
        </w:rPr>
      </w:pPr>
    </w:p>
    <w:p w14:paraId="27DDF72F" w14:textId="59B67DF9" w:rsidR="00E16AF8" w:rsidRDefault="00E16AF8" w:rsidP="008D4E74">
      <w:pPr>
        <w:spacing w:after="0"/>
        <w:jc w:val="both"/>
        <w:rPr>
          <w:rFonts w:ascii="Arial" w:hAnsi="Arial" w:cs="Arial"/>
          <w:sz w:val="24"/>
          <w:szCs w:val="24"/>
        </w:rPr>
      </w:pPr>
      <w:proofErr w:type="gramStart"/>
      <w:r>
        <w:rPr>
          <w:rFonts w:ascii="Arial" w:hAnsi="Arial" w:cs="Arial"/>
          <w:sz w:val="24"/>
          <w:szCs w:val="24"/>
        </w:rPr>
        <w:t>Specific</w:t>
      </w:r>
      <w:proofErr w:type="gramEnd"/>
      <w:r>
        <w:rPr>
          <w:rFonts w:ascii="Arial" w:hAnsi="Arial" w:cs="Arial"/>
          <w:sz w:val="24"/>
          <w:szCs w:val="24"/>
        </w:rPr>
        <w:t xml:space="preserve"> to service and support animals, the interactive process may be necessary at some point for either type of accommodation.  In most instances, service animals are simply allowed, and no interactive meeting is necessary.  However, any special circumstances or arrangements relating to a service animal may be addressed through the interactive process</w:t>
      </w:r>
      <w:r w:rsidR="008363BC">
        <w:rPr>
          <w:rFonts w:ascii="Arial" w:hAnsi="Arial" w:cs="Arial"/>
          <w:sz w:val="24"/>
          <w:szCs w:val="24"/>
        </w:rPr>
        <w:t xml:space="preserve">.  </w:t>
      </w:r>
      <w:r>
        <w:rPr>
          <w:rFonts w:ascii="Arial" w:hAnsi="Arial" w:cs="Arial"/>
          <w:sz w:val="24"/>
          <w:szCs w:val="24"/>
        </w:rPr>
        <w:t xml:space="preserve">For support animals, departments must engage in the interactive process unless choosing to allow the support animal.  The process may be as simple as an impromptu (but private) meeting on the </w:t>
      </w:r>
      <w:proofErr w:type="gramStart"/>
      <w:r>
        <w:rPr>
          <w:rFonts w:ascii="Arial" w:hAnsi="Arial" w:cs="Arial"/>
          <w:sz w:val="24"/>
          <w:szCs w:val="24"/>
        </w:rPr>
        <w:t>spot, or</w:t>
      </w:r>
      <w:proofErr w:type="gramEnd"/>
      <w:r>
        <w:rPr>
          <w:rFonts w:ascii="Arial" w:hAnsi="Arial" w:cs="Arial"/>
          <w:sz w:val="24"/>
          <w:szCs w:val="24"/>
        </w:rPr>
        <w:t xml:space="preserve"> may require multiple meetings and/or exchanges over time, depending upon the situation and the ongoing needs of the person making the request</w:t>
      </w:r>
      <w:r w:rsidR="00863364">
        <w:rPr>
          <w:rFonts w:ascii="Arial" w:hAnsi="Arial" w:cs="Arial"/>
          <w:sz w:val="24"/>
          <w:szCs w:val="24"/>
        </w:rPr>
        <w:t>.</w:t>
      </w:r>
    </w:p>
    <w:p w14:paraId="3FF7FE27" w14:textId="77777777" w:rsidR="00E16AF8" w:rsidRDefault="00E16AF8" w:rsidP="00155537">
      <w:pPr>
        <w:jc w:val="both"/>
        <w:rPr>
          <w:rFonts w:ascii="Arial" w:hAnsi="Arial" w:cs="Arial"/>
          <w:sz w:val="24"/>
          <w:szCs w:val="24"/>
        </w:rPr>
      </w:pPr>
    </w:p>
    <w:p w14:paraId="593587C9" w14:textId="520F7AB0" w:rsidR="00716706" w:rsidRDefault="00482B19" w:rsidP="008D4E74">
      <w:pPr>
        <w:pStyle w:val="ListParagraph"/>
        <w:spacing w:after="0"/>
        <w:ind w:left="0"/>
        <w:rPr>
          <w:rFonts w:ascii="Arial" w:hAnsi="Arial" w:cs="Arial"/>
          <w:sz w:val="24"/>
          <w:szCs w:val="24"/>
        </w:rPr>
      </w:pPr>
      <w:r w:rsidRPr="00482B19">
        <w:rPr>
          <w:rFonts w:ascii="Arial" w:hAnsi="Arial" w:cs="Arial"/>
          <w:sz w:val="24"/>
          <w:szCs w:val="24"/>
        </w:rPr>
        <w:t>C</w:t>
      </w:r>
      <w:r w:rsidR="003253FA" w:rsidRPr="00482B19">
        <w:rPr>
          <w:rFonts w:ascii="Arial" w:hAnsi="Arial" w:cs="Arial"/>
          <w:sz w:val="24"/>
          <w:szCs w:val="24"/>
        </w:rPr>
        <w:t>onsideration</w:t>
      </w:r>
      <w:r w:rsidRPr="00482B19">
        <w:rPr>
          <w:rFonts w:ascii="Arial" w:hAnsi="Arial" w:cs="Arial"/>
          <w:sz w:val="24"/>
          <w:szCs w:val="24"/>
        </w:rPr>
        <w:t>s</w:t>
      </w:r>
      <w:r w:rsidR="003253FA" w:rsidRPr="003253FA">
        <w:rPr>
          <w:rFonts w:ascii="Arial" w:hAnsi="Arial" w:cs="Arial"/>
          <w:sz w:val="24"/>
          <w:szCs w:val="24"/>
        </w:rPr>
        <w:t xml:space="preserve"> in the </w:t>
      </w:r>
      <w:r w:rsidR="0045470B">
        <w:rPr>
          <w:rFonts w:ascii="Arial" w:hAnsi="Arial" w:cs="Arial"/>
          <w:sz w:val="24"/>
          <w:szCs w:val="24"/>
        </w:rPr>
        <w:t>interactive process</w:t>
      </w:r>
      <w:r w:rsidR="003253FA" w:rsidRPr="003253FA">
        <w:rPr>
          <w:rFonts w:ascii="Arial" w:hAnsi="Arial" w:cs="Arial"/>
          <w:sz w:val="24"/>
          <w:szCs w:val="24"/>
        </w:rPr>
        <w:t xml:space="preserve"> include the frequency, duration and nature of the interactions that will take place</w:t>
      </w:r>
      <w:r w:rsidR="00AC7685">
        <w:rPr>
          <w:rFonts w:ascii="Arial" w:hAnsi="Arial" w:cs="Arial"/>
          <w:sz w:val="24"/>
          <w:szCs w:val="24"/>
        </w:rPr>
        <w:t>,</w:t>
      </w:r>
      <w:r w:rsidR="003253FA" w:rsidRPr="003253FA">
        <w:rPr>
          <w:rFonts w:ascii="Arial" w:hAnsi="Arial" w:cs="Arial"/>
          <w:sz w:val="24"/>
          <w:szCs w:val="24"/>
        </w:rPr>
        <w:t xml:space="preserve"> as well as any concerns arising from the presence of the specific animal(s) being requested in those interactions.  If there are concerns, solutions </w:t>
      </w:r>
      <w:r w:rsidR="00CB40F9">
        <w:rPr>
          <w:rFonts w:ascii="Arial" w:hAnsi="Arial" w:cs="Arial"/>
          <w:sz w:val="24"/>
          <w:szCs w:val="24"/>
        </w:rPr>
        <w:t xml:space="preserve">should be explored </w:t>
      </w:r>
      <w:r w:rsidR="003253FA" w:rsidRPr="003253FA">
        <w:rPr>
          <w:rFonts w:ascii="Arial" w:hAnsi="Arial" w:cs="Arial"/>
          <w:sz w:val="24"/>
          <w:szCs w:val="24"/>
        </w:rPr>
        <w:t>in terms of reasonable accommodation to mitigate the concern</w:t>
      </w:r>
      <w:r w:rsidR="00CB40F9">
        <w:rPr>
          <w:rFonts w:ascii="Arial" w:hAnsi="Arial" w:cs="Arial"/>
          <w:sz w:val="24"/>
          <w:szCs w:val="24"/>
        </w:rPr>
        <w:t>s.  Handler Responsibilities as addressed later in this document</w:t>
      </w:r>
      <w:r w:rsidR="003253FA" w:rsidRPr="003253FA">
        <w:rPr>
          <w:rFonts w:ascii="Arial" w:hAnsi="Arial" w:cs="Arial"/>
          <w:sz w:val="24"/>
          <w:szCs w:val="24"/>
        </w:rPr>
        <w:t xml:space="preserve"> should also be reviewed.  If</w:t>
      </w:r>
      <w:r w:rsidR="00DE39F3">
        <w:rPr>
          <w:rFonts w:ascii="Arial" w:hAnsi="Arial" w:cs="Arial"/>
          <w:sz w:val="24"/>
          <w:szCs w:val="24"/>
        </w:rPr>
        <w:t xml:space="preserve"> </w:t>
      </w:r>
      <w:r w:rsidR="003253FA" w:rsidRPr="003253FA">
        <w:rPr>
          <w:rFonts w:ascii="Arial" w:hAnsi="Arial" w:cs="Arial"/>
          <w:sz w:val="24"/>
          <w:szCs w:val="24"/>
        </w:rPr>
        <w:t xml:space="preserve">a </w:t>
      </w:r>
      <w:r w:rsidR="00DF32EA">
        <w:rPr>
          <w:rFonts w:ascii="Arial" w:hAnsi="Arial" w:cs="Arial"/>
          <w:sz w:val="24"/>
          <w:szCs w:val="24"/>
        </w:rPr>
        <w:t xml:space="preserve">service or </w:t>
      </w:r>
      <w:r w:rsidR="003253FA" w:rsidRPr="003253FA">
        <w:rPr>
          <w:rFonts w:ascii="Arial" w:hAnsi="Arial" w:cs="Arial"/>
          <w:sz w:val="24"/>
          <w:szCs w:val="24"/>
        </w:rPr>
        <w:t>support animal</w:t>
      </w:r>
      <w:r w:rsidR="00DF32EA">
        <w:rPr>
          <w:rFonts w:ascii="Arial" w:hAnsi="Arial" w:cs="Arial"/>
          <w:sz w:val="24"/>
          <w:szCs w:val="24"/>
        </w:rPr>
        <w:t xml:space="preserve"> </w:t>
      </w:r>
      <w:r w:rsidR="003253FA" w:rsidRPr="003253FA">
        <w:rPr>
          <w:rFonts w:ascii="Arial" w:hAnsi="Arial" w:cs="Arial"/>
          <w:sz w:val="24"/>
          <w:szCs w:val="24"/>
        </w:rPr>
        <w:t xml:space="preserve">cannot be reasonably accommodated, </w:t>
      </w:r>
      <w:r w:rsidR="00DF32EA">
        <w:rPr>
          <w:rFonts w:ascii="Arial" w:hAnsi="Arial" w:cs="Arial"/>
          <w:sz w:val="24"/>
          <w:szCs w:val="24"/>
        </w:rPr>
        <w:lastRenderedPageBreak/>
        <w:t>justification</w:t>
      </w:r>
      <w:r w:rsidR="003253FA" w:rsidRPr="003253FA">
        <w:rPr>
          <w:rFonts w:ascii="Arial" w:hAnsi="Arial" w:cs="Arial"/>
          <w:sz w:val="24"/>
          <w:szCs w:val="24"/>
        </w:rPr>
        <w:t xml:space="preserve"> for this decision should be provided</w:t>
      </w:r>
      <w:r w:rsidR="00F504EC">
        <w:rPr>
          <w:rFonts w:ascii="Arial" w:hAnsi="Arial" w:cs="Arial"/>
          <w:sz w:val="24"/>
          <w:szCs w:val="24"/>
        </w:rPr>
        <w:t xml:space="preserve"> to the handler</w:t>
      </w:r>
      <w:r w:rsidR="003253FA" w:rsidRPr="003253FA">
        <w:rPr>
          <w:rFonts w:ascii="Arial" w:hAnsi="Arial" w:cs="Arial"/>
          <w:sz w:val="24"/>
          <w:szCs w:val="24"/>
        </w:rPr>
        <w:t>.  Additionally, the handler should be informed that services will be provided without the animal present.</w:t>
      </w:r>
    </w:p>
    <w:p w14:paraId="07F9F3AC" w14:textId="77777777" w:rsidR="00A02881" w:rsidRDefault="00A02881" w:rsidP="00155537">
      <w:pPr>
        <w:jc w:val="both"/>
        <w:rPr>
          <w:rFonts w:ascii="Arial" w:hAnsi="Arial" w:cs="Arial"/>
          <w:sz w:val="24"/>
          <w:szCs w:val="24"/>
        </w:rPr>
      </w:pPr>
    </w:p>
    <w:p w14:paraId="7E1D245B" w14:textId="6F124378" w:rsidR="002A4594" w:rsidRPr="002A4594" w:rsidRDefault="003253FA" w:rsidP="002A4594">
      <w:pPr>
        <w:pStyle w:val="ListParagraph"/>
        <w:ind w:left="0"/>
        <w:rPr>
          <w:rFonts w:ascii="Arial" w:hAnsi="Arial" w:cs="Arial"/>
          <w:sz w:val="24"/>
          <w:szCs w:val="24"/>
        </w:rPr>
      </w:pPr>
      <w:r w:rsidRPr="003253FA">
        <w:rPr>
          <w:rFonts w:ascii="Arial" w:hAnsi="Arial" w:cs="Arial"/>
          <w:sz w:val="24"/>
          <w:szCs w:val="24"/>
        </w:rPr>
        <w:t xml:space="preserve">When addressing </w:t>
      </w:r>
      <w:proofErr w:type="gramStart"/>
      <w:r w:rsidRPr="003253FA">
        <w:rPr>
          <w:rFonts w:ascii="Arial" w:hAnsi="Arial" w:cs="Arial"/>
          <w:sz w:val="24"/>
          <w:szCs w:val="24"/>
        </w:rPr>
        <w:t>accommodations</w:t>
      </w:r>
      <w:proofErr w:type="gramEnd"/>
      <w:r w:rsidRPr="003253FA">
        <w:rPr>
          <w:rFonts w:ascii="Arial" w:hAnsi="Arial" w:cs="Arial"/>
          <w:sz w:val="24"/>
          <w:szCs w:val="24"/>
        </w:rPr>
        <w:t xml:space="preserve"> for future events, a decision does not have to be made on the spot.  Consultation</w:t>
      </w:r>
      <w:r w:rsidR="00391010">
        <w:rPr>
          <w:rFonts w:ascii="Arial" w:hAnsi="Arial" w:cs="Arial"/>
          <w:sz w:val="24"/>
          <w:szCs w:val="24"/>
        </w:rPr>
        <w:t xml:space="preserve"> </w:t>
      </w:r>
      <w:r w:rsidRPr="003253FA">
        <w:rPr>
          <w:rFonts w:ascii="Arial" w:hAnsi="Arial" w:cs="Arial"/>
          <w:sz w:val="24"/>
          <w:szCs w:val="24"/>
        </w:rPr>
        <w:t>with the Disability Compliance Office</w:t>
      </w:r>
      <w:r w:rsidR="00391010">
        <w:rPr>
          <w:rFonts w:ascii="Arial" w:hAnsi="Arial" w:cs="Arial"/>
          <w:sz w:val="24"/>
          <w:szCs w:val="24"/>
        </w:rPr>
        <w:t xml:space="preserve"> </w:t>
      </w:r>
      <w:r w:rsidRPr="003253FA">
        <w:rPr>
          <w:rFonts w:ascii="Arial" w:hAnsi="Arial" w:cs="Arial"/>
          <w:sz w:val="24"/>
          <w:szCs w:val="24"/>
        </w:rPr>
        <w:t xml:space="preserve">is recommended any time a department is coming to a determination that the </w:t>
      </w:r>
      <w:r w:rsidR="00EF4344">
        <w:rPr>
          <w:rFonts w:ascii="Arial" w:hAnsi="Arial" w:cs="Arial"/>
          <w:sz w:val="24"/>
          <w:szCs w:val="24"/>
        </w:rPr>
        <w:t>person</w:t>
      </w:r>
      <w:r w:rsidRPr="003253FA">
        <w:rPr>
          <w:rFonts w:ascii="Arial" w:hAnsi="Arial" w:cs="Arial"/>
          <w:sz w:val="24"/>
          <w:szCs w:val="24"/>
        </w:rPr>
        <w:t xml:space="preserve"> cannot be reasonably accommodated to allow the </w:t>
      </w:r>
      <w:r w:rsidR="00EF4344">
        <w:rPr>
          <w:rFonts w:ascii="Arial" w:hAnsi="Arial" w:cs="Arial"/>
          <w:sz w:val="24"/>
          <w:szCs w:val="24"/>
        </w:rPr>
        <w:t xml:space="preserve">service or </w:t>
      </w:r>
      <w:r w:rsidRPr="003253FA">
        <w:rPr>
          <w:rFonts w:ascii="Arial" w:hAnsi="Arial" w:cs="Arial"/>
          <w:sz w:val="24"/>
          <w:szCs w:val="24"/>
        </w:rPr>
        <w:t xml:space="preserve">support animal(s).  The interactive process should be documented to reflect the nature of the process (in-person meeting, remote meeting, email exchange, etc.), the date and time of the interaction(s), the names and titles of all participants, the key points of the discussion(s), and any decisions or plans of action.  If a decision is made that the </w:t>
      </w:r>
      <w:r w:rsidR="00322D6F">
        <w:rPr>
          <w:rFonts w:ascii="Arial" w:hAnsi="Arial" w:cs="Arial"/>
          <w:sz w:val="24"/>
          <w:szCs w:val="24"/>
        </w:rPr>
        <w:t xml:space="preserve">service or </w:t>
      </w:r>
      <w:r w:rsidRPr="003253FA">
        <w:rPr>
          <w:rFonts w:ascii="Arial" w:hAnsi="Arial" w:cs="Arial"/>
          <w:sz w:val="24"/>
          <w:szCs w:val="24"/>
        </w:rPr>
        <w:t xml:space="preserve">support animal(s) cannot be reasonably accommodated, the justification should be included.  </w:t>
      </w:r>
      <w:r w:rsidR="002A4594" w:rsidRPr="002A4594">
        <w:rPr>
          <w:rFonts w:ascii="Arial" w:hAnsi="Arial" w:cs="Arial"/>
          <w:sz w:val="24"/>
          <w:szCs w:val="24"/>
        </w:rPr>
        <w:t xml:space="preserve">In addition to undue </w:t>
      </w:r>
      <w:r w:rsidR="000D15D7">
        <w:rPr>
          <w:rFonts w:ascii="Arial" w:hAnsi="Arial" w:cs="Arial"/>
          <w:sz w:val="24"/>
          <w:szCs w:val="24"/>
        </w:rPr>
        <w:t>burden</w:t>
      </w:r>
      <w:r w:rsidR="002A4594" w:rsidRPr="002A4594">
        <w:rPr>
          <w:rFonts w:ascii="Arial" w:hAnsi="Arial" w:cs="Arial"/>
          <w:sz w:val="24"/>
          <w:szCs w:val="24"/>
        </w:rPr>
        <w:t>, justifications</w:t>
      </w:r>
      <w:r w:rsidR="002A4594">
        <w:rPr>
          <w:rFonts w:ascii="Arial" w:hAnsi="Arial" w:cs="Arial"/>
          <w:sz w:val="24"/>
          <w:szCs w:val="24"/>
        </w:rPr>
        <w:t xml:space="preserve"> for excluding a service or support animal are addressed in the next section, </w:t>
      </w:r>
      <w:r w:rsidR="002A4594" w:rsidRPr="005228EA">
        <w:rPr>
          <w:rFonts w:ascii="Arial" w:hAnsi="Arial"/>
          <w:sz w:val="24"/>
          <w:szCs w:val="24"/>
        </w:rPr>
        <w:t>Exclusion or Request for Removal of a Service or Support Animal</w:t>
      </w:r>
      <w:r w:rsidR="002A4594">
        <w:rPr>
          <w:rFonts w:ascii="Arial" w:hAnsi="Arial"/>
          <w:sz w:val="24"/>
          <w:szCs w:val="24"/>
        </w:rPr>
        <w:t>.</w:t>
      </w:r>
    </w:p>
    <w:p w14:paraId="25AA7A69" w14:textId="77777777" w:rsidR="00DB1BC9" w:rsidRDefault="00DB1BC9" w:rsidP="00D0656D">
      <w:pPr>
        <w:pStyle w:val="ListParagraph"/>
        <w:ind w:left="0"/>
        <w:rPr>
          <w:rFonts w:ascii="Arial" w:hAnsi="Arial"/>
          <w:sz w:val="24"/>
          <w:szCs w:val="24"/>
        </w:rPr>
      </w:pPr>
    </w:p>
    <w:p w14:paraId="467594BC" w14:textId="77777777" w:rsidR="006A4FD9" w:rsidRDefault="006A4FD9" w:rsidP="00D0656D">
      <w:pPr>
        <w:pStyle w:val="ListParagraph"/>
        <w:ind w:left="0"/>
        <w:rPr>
          <w:rFonts w:ascii="Arial" w:hAnsi="Arial"/>
          <w:b/>
          <w:bCs/>
          <w:sz w:val="24"/>
          <w:szCs w:val="24"/>
        </w:rPr>
      </w:pPr>
    </w:p>
    <w:p w14:paraId="12493B47" w14:textId="5CEBA406" w:rsidR="00BD0D16" w:rsidRDefault="00BD0D16" w:rsidP="00D0656D">
      <w:pPr>
        <w:pStyle w:val="ListParagraph"/>
        <w:ind w:left="0"/>
        <w:rPr>
          <w:rFonts w:ascii="Arial" w:hAnsi="Arial"/>
          <w:b/>
          <w:bCs/>
          <w:sz w:val="24"/>
          <w:szCs w:val="24"/>
        </w:rPr>
      </w:pPr>
      <w:r w:rsidRPr="00BD0D16">
        <w:rPr>
          <w:rFonts w:ascii="Arial" w:hAnsi="Arial"/>
          <w:b/>
          <w:bCs/>
          <w:sz w:val="24"/>
          <w:szCs w:val="24"/>
        </w:rPr>
        <w:t xml:space="preserve">Exclusion or Request for Removal of a Service </w:t>
      </w:r>
      <w:r w:rsidR="00FD7B8E">
        <w:rPr>
          <w:rFonts w:ascii="Arial" w:hAnsi="Arial"/>
          <w:b/>
          <w:bCs/>
          <w:sz w:val="24"/>
          <w:szCs w:val="24"/>
        </w:rPr>
        <w:t xml:space="preserve">or Support </w:t>
      </w:r>
      <w:r w:rsidRPr="00BD0D16">
        <w:rPr>
          <w:rFonts w:ascii="Arial" w:hAnsi="Arial"/>
          <w:b/>
          <w:bCs/>
          <w:sz w:val="24"/>
          <w:szCs w:val="24"/>
        </w:rPr>
        <w:t>Animal</w:t>
      </w:r>
    </w:p>
    <w:p w14:paraId="73109370" w14:textId="77777777" w:rsidR="00BD0D16" w:rsidRDefault="00BD0D16" w:rsidP="00D0656D">
      <w:pPr>
        <w:pStyle w:val="ListParagraph"/>
        <w:ind w:left="0"/>
        <w:rPr>
          <w:rFonts w:ascii="Arial" w:hAnsi="Arial"/>
          <w:b/>
          <w:bCs/>
          <w:sz w:val="24"/>
          <w:szCs w:val="24"/>
        </w:rPr>
      </w:pPr>
    </w:p>
    <w:p w14:paraId="6B4A9E77" w14:textId="3BECAF0A" w:rsidR="000A4E1A" w:rsidRDefault="00BD0D16" w:rsidP="00D0656D">
      <w:pPr>
        <w:pStyle w:val="ListParagraph"/>
        <w:ind w:left="0"/>
        <w:rPr>
          <w:rFonts w:ascii="Arial" w:hAnsi="Arial" w:cs="Arial"/>
          <w:sz w:val="24"/>
          <w:szCs w:val="24"/>
        </w:rPr>
      </w:pPr>
      <w:r>
        <w:rPr>
          <w:rFonts w:ascii="Arial" w:hAnsi="Arial"/>
          <w:sz w:val="24"/>
          <w:szCs w:val="24"/>
        </w:rPr>
        <w:t xml:space="preserve">There are a few instances in which we may exclude a service animal </w:t>
      </w:r>
      <w:r w:rsidR="000A4E1A">
        <w:rPr>
          <w:rFonts w:ascii="Arial" w:hAnsi="Arial"/>
          <w:sz w:val="24"/>
          <w:szCs w:val="24"/>
        </w:rPr>
        <w:t>from accompanying the handler</w:t>
      </w:r>
      <w:r>
        <w:rPr>
          <w:rFonts w:ascii="Arial" w:hAnsi="Arial"/>
          <w:sz w:val="24"/>
          <w:szCs w:val="24"/>
        </w:rPr>
        <w:t xml:space="preserve"> to County sponsored </w:t>
      </w:r>
      <w:r>
        <w:rPr>
          <w:rFonts w:ascii="Arial" w:hAnsi="Arial" w:cs="Arial"/>
          <w:sz w:val="24"/>
          <w:szCs w:val="24"/>
        </w:rPr>
        <w:t>programs, facilities, services, and activities</w:t>
      </w:r>
      <w:r w:rsidR="000A4E1A">
        <w:rPr>
          <w:rFonts w:ascii="Arial" w:hAnsi="Arial" w:cs="Arial"/>
          <w:sz w:val="24"/>
          <w:szCs w:val="24"/>
        </w:rPr>
        <w:t>, or request that the handler remove the service animal from the premises.</w:t>
      </w:r>
      <w:r w:rsidR="00C76EE9">
        <w:rPr>
          <w:rFonts w:ascii="Arial" w:hAnsi="Arial" w:cs="Arial"/>
          <w:sz w:val="24"/>
          <w:szCs w:val="24"/>
        </w:rPr>
        <w:t xml:space="preserve">  </w:t>
      </w:r>
      <w:r w:rsidR="000D0E35">
        <w:rPr>
          <w:rFonts w:ascii="Arial" w:hAnsi="Arial" w:cs="Arial"/>
          <w:sz w:val="24"/>
          <w:szCs w:val="24"/>
        </w:rPr>
        <w:t>T</w:t>
      </w:r>
      <w:r w:rsidR="00C76EE9">
        <w:rPr>
          <w:rFonts w:ascii="Arial" w:hAnsi="Arial" w:cs="Arial"/>
          <w:sz w:val="24"/>
          <w:szCs w:val="24"/>
        </w:rPr>
        <w:t xml:space="preserve">hese items are relevant to </w:t>
      </w:r>
      <w:r w:rsidR="00A64794">
        <w:rPr>
          <w:rFonts w:ascii="Arial" w:hAnsi="Arial" w:cs="Arial"/>
          <w:sz w:val="24"/>
          <w:szCs w:val="24"/>
        </w:rPr>
        <w:t xml:space="preserve">support </w:t>
      </w:r>
      <w:r w:rsidR="00C76EE9">
        <w:rPr>
          <w:rFonts w:ascii="Arial" w:hAnsi="Arial" w:cs="Arial"/>
          <w:sz w:val="24"/>
          <w:szCs w:val="24"/>
        </w:rPr>
        <w:t xml:space="preserve">animals </w:t>
      </w:r>
      <w:r w:rsidR="00A64794">
        <w:rPr>
          <w:rFonts w:ascii="Arial" w:hAnsi="Arial" w:cs="Arial"/>
          <w:sz w:val="24"/>
          <w:szCs w:val="24"/>
        </w:rPr>
        <w:t>as well,</w:t>
      </w:r>
      <w:r w:rsidR="00C76EE9">
        <w:rPr>
          <w:rFonts w:ascii="Arial" w:hAnsi="Arial" w:cs="Arial"/>
          <w:sz w:val="24"/>
          <w:szCs w:val="24"/>
        </w:rPr>
        <w:t xml:space="preserve"> </w:t>
      </w:r>
      <w:r w:rsidR="00A64794">
        <w:rPr>
          <w:rFonts w:ascii="Arial" w:hAnsi="Arial" w:cs="Arial"/>
          <w:sz w:val="24"/>
          <w:szCs w:val="24"/>
        </w:rPr>
        <w:t>when they</w:t>
      </w:r>
      <w:r w:rsidR="00C76EE9">
        <w:rPr>
          <w:rFonts w:ascii="Arial" w:hAnsi="Arial" w:cs="Arial"/>
          <w:sz w:val="24"/>
          <w:szCs w:val="24"/>
        </w:rPr>
        <w:t xml:space="preserve"> are allowed as </w:t>
      </w:r>
      <w:proofErr w:type="gramStart"/>
      <w:r w:rsidR="00C76EE9">
        <w:rPr>
          <w:rFonts w:ascii="Arial" w:hAnsi="Arial" w:cs="Arial"/>
          <w:sz w:val="24"/>
          <w:szCs w:val="24"/>
        </w:rPr>
        <w:t>a reasonable</w:t>
      </w:r>
      <w:proofErr w:type="gramEnd"/>
      <w:r w:rsidR="00C76EE9">
        <w:rPr>
          <w:rFonts w:ascii="Arial" w:hAnsi="Arial" w:cs="Arial"/>
          <w:sz w:val="24"/>
          <w:szCs w:val="24"/>
        </w:rPr>
        <w:t xml:space="preserve"> accommodation.</w:t>
      </w:r>
    </w:p>
    <w:p w14:paraId="3B39F064" w14:textId="77777777" w:rsidR="000A4E1A" w:rsidRDefault="000A4E1A" w:rsidP="00D0656D">
      <w:pPr>
        <w:pStyle w:val="ListParagraph"/>
        <w:ind w:left="0"/>
        <w:rPr>
          <w:rFonts w:ascii="Arial" w:hAnsi="Arial" w:cs="Arial"/>
          <w:sz w:val="24"/>
          <w:szCs w:val="24"/>
        </w:rPr>
      </w:pPr>
    </w:p>
    <w:p w14:paraId="7234913A" w14:textId="516C6DCC" w:rsidR="00C30AF8" w:rsidRPr="000276F3" w:rsidRDefault="000A4E1A" w:rsidP="00544CDD">
      <w:pPr>
        <w:jc w:val="both"/>
        <w:rPr>
          <w:rFonts w:ascii="Arial" w:hAnsi="Arial" w:cs="Arial"/>
          <w:sz w:val="24"/>
          <w:szCs w:val="24"/>
        </w:rPr>
      </w:pPr>
      <w:proofErr w:type="gramStart"/>
      <w:r w:rsidRPr="000276F3">
        <w:rPr>
          <w:rFonts w:ascii="Arial" w:hAnsi="Arial" w:cs="Arial"/>
          <w:sz w:val="24"/>
          <w:szCs w:val="24"/>
        </w:rPr>
        <w:t>A service animal</w:t>
      </w:r>
      <w:proofErr w:type="gramEnd"/>
      <w:r w:rsidRPr="000276F3">
        <w:rPr>
          <w:rFonts w:ascii="Arial" w:hAnsi="Arial" w:cs="Arial"/>
          <w:sz w:val="24"/>
          <w:szCs w:val="24"/>
        </w:rPr>
        <w:t xml:space="preserve"> may be excluded if its presence would </w:t>
      </w:r>
      <w:r w:rsidRPr="005C391F">
        <w:rPr>
          <w:rFonts w:ascii="Arial" w:hAnsi="Arial" w:cs="Arial"/>
          <w:b/>
          <w:bCs/>
          <w:sz w:val="24"/>
          <w:szCs w:val="24"/>
        </w:rPr>
        <w:t>fundamentally alter</w:t>
      </w:r>
      <w:r w:rsidRPr="000276F3">
        <w:rPr>
          <w:rFonts w:ascii="Arial" w:hAnsi="Arial" w:cs="Arial"/>
          <w:sz w:val="24"/>
          <w:szCs w:val="24"/>
        </w:rPr>
        <w:t xml:space="preserve"> the nature of the goods, services, programs, or activities provided to the public.  </w:t>
      </w:r>
      <w:r w:rsidR="00850984">
        <w:rPr>
          <w:rFonts w:ascii="Arial" w:hAnsi="Arial" w:cs="Arial"/>
          <w:sz w:val="24"/>
          <w:szCs w:val="24"/>
        </w:rPr>
        <w:t xml:space="preserve">The decision to exclude service animals on these grounds should not be made independently.  </w:t>
      </w:r>
      <w:r w:rsidRPr="000276F3">
        <w:rPr>
          <w:rFonts w:ascii="Arial" w:hAnsi="Arial" w:cs="Arial"/>
          <w:sz w:val="24"/>
          <w:szCs w:val="24"/>
        </w:rPr>
        <w:t xml:space="preserve">Consultation with the Disability Compliance Office is </w:t>
      </w:r>
      <w:r w:rsidR="00850984">
        <w:rPr>
          <w:rFonts w:ascii="Arial" w:hAnsi="Arial" w:cs="Arial"/>
          <w:sz w:val="24"/>
          <w:szCs w:val="24"/>
        </w:rPr>
        <w:t>required</w:t>
      </w:r>
      <w:r w:rsidRPr="000276F3">
        <w:rPr>
          <w:rFonts w:ascii="Arial" w:hAnsi="Arial" w:cs="Arial"/>
          <w:sz w:val="24"/>
          <w:szCs w:val="24"/>
        </w:rPr>
        <w:t xml:space="preserve"> in making this determination</w:t>
      </w:r>
      <w:r w:rsidR="00850984">
        <w:rPr>
          <w:rFonts w:ascii="Arial" w:hAnsi="Arial" w:cs="Arial"/>
          <w:sz w:val="24"/>
          <w:szCs w:val="24"/>
        </w:rPr>
        <w:t>, unless the department has an established process in place for the given circumstance</w:t>
      </w:r>
      <w:r w:rsidR="00353A7C">
        <w:rPr>
          <w:rFonts w:ascii="Arial" w:hAnsi="Arial" w:cs="Arial"/>
          <w:sz w:val="24"/>
          <w:szCs w:val="24"/>
        </w:rPr>
        <w:t xml:space="preserve"> that has previously been addressed with the Disability Compliance Office.</w:t>
      </w:r>
    </w:p>
    <w:p w14:paraId="4352DD29" w14:textId="77777777" w:rsidR="00544CDD" w:rsidRDefault="00544CDD" w:rsidP="003126D1">
      <w:pPr>
        <w:spacing w:after="0"/>
        <w:rPr>
          <w:rFonts w:ascii="Arial" w:hAnsi="Arial" w:cs="Arial"/>
          <w:sz w:val="24"/>
          <w:szCs w:val="24"/>
        </w:rPr>
      </w:pPr>
    </w:p>
    <w:p w14:paraId="1D9F70C3" w14:textId="6940715F" w:rsidR="00544CDD" w:rsidRDefault="00544CDD" w:rsidP="00544CDD">
      <w:pPr>
        <w:rPr>
          <w:rFonts w:ascii="Arial" w:hAnsi="Arial" w:cs="Arial"/>
          <w:sz w:val="24"/>
          <w:szCs w:val="24"/>
        </w:rPr>
      </w:pPr>
      <w:r>
        <w:rPr>
          <w:rFonts w:ascii="Arial" w:hAnsi="Arial" w:cs="Arial"/>
          <w:sz w:val="24"/>
          <w:szCs w:val="24"/>
        </w:rPr>
        <w:t>Additionally, s</w:t>
      </w:r>
      <w:r w:rsidR="000276F3" w:rsidRPr="00544CDD">
        <w:rPr>
          <w:rFonts w:ascii="Arial" w:hAnsi="Arial" w:cs="Arial"/>
          <w:sz w:val="24"/>
          <w:szCs w:val="24"/>
        </w:rPr>
        <w:t xml:space="preserve">taff may request the </w:t>
      </w:r>
      <w:r w:rsidR="000276F3" w:rsidRPr="00AC6349">
        <w:rPr>
          <w:rFonts w:ascii="Arial" w:hAnsi="Arial" w:cs="Arial"/>
          <w:b/>
          <w:bCs/>
          <w:sz w:val="24"/>
          <w:szCs w:val="24"/>
        </w:rPr>
        <w:t>removal</w:t>
      </w:r>
      <w:r w:rsidR="000276F3" w:rsidRPr="00544CDD">
        <w:rPr>
          <w:rFonts w:ascii="Arial" w:hAnsi="Arial" w:cs="Arial"/>
          <w:sz w:val="24"/>
          <w:szCs w:val="24"/>
        </w:rPr>
        <w:t xml:space="preserve"> of a service </w:t>
      </w:r>
      <w:r w:rsidR="004C6099">
        <w:rPr>
          <w:rFonts w:ascii="Arial" w:hAnsi="Arial" w:cs="Arial"/>
          <w:sz w:val="24"/>
          <w:szCs w:val="24"/>
        </w:rPr>
        <w:t xml:space="preserve">or support </w:t>
      </w:r>
      <w:r w:rsidR="000276F3" w:rsidRPr="00544CDD">
        <w:rPr>
          <w:rFonts w:ascii="Arial" w:hAnsi="Arial" w:cs="Arial"/>
          <w:sz w:val="24"/>
          <w:szCs w:val="24"/>
        </w:rPr>
        <w:t>animal by its handler</w:t>
      </w:r>
      <w:r>
        <w:rPr>
          <w:rFonts w:ascii="Arial" w:hAnsi="Arial" w:cs="Arial"/>
          <w:sz w:val="24"/>
          <w:szCs w:val="24"/>
        </w:rPr>
        <w:t>, in the following circumstances:</w:t>
      </w:r>
    </w:p>
    <w:p w14:paraId="20D0DFDF" w14:textId="5ED84988" w:rsidR="00BD0D16" w:rsidRDefault="00544CDD" w:rsidP="00544CDD">
      <w:pPr>
        <w:pStyle w:val="ListParagraph"/>
        <w:numPr>
          <w:ilvl w:val="0"/>
          <w:numId w:val="9"/>
        </w:numPr>
        <w:rPr>
          <w:rFonts w:ascii="Arial" w:hAnsi="Arial" w:cs="Arial"/>
          <w:sz w:val="24"/>
          <w:szCs w:val="24"/>
        </w:rPr>
      </w:pPr>
      <w:r>
        <w:rPr>
          <w:rFonts w:ascii="Arial" w:hAnsi="Arial" w:cs="Arial"/>
          <w:sz w:val="24"/>
          <w:szCs w:val="24"/>
        </w:rPr>
        <w:t>The animal is out of control</w:t>
      </w:r>
      <w:r w:rsidR="00FC55BC">
        <w:rPr>
          <w:rFonts w:ascii="Arial" w:hAnsi="Arial" w:cs="Arial"/>
          <w:sz w:val="24"/>
          <w:szCs w:val="24"/>
        </w:rPr>
        <w:t>,</w:t>
      </w:r>
      <w:r>
        <w:rPr>
          <w:rFonts w:ascii="Arial" w:hAnsi="Arial" w:cs="Arial"/>
          <w:sz w:val="24"/>
          <w:szCs w:val="24"/>
        </w:rPr>
        <w:t xml:space="preserve"> and the handler </w:t>
      </w:r>
      <w:r w:rsidR="00FC55BC">
        <w:rPr>
          <w:rFonts w:ascii="Arial" w:hAnsi="Arial" w:cs="Arial"/>
          <w:sz w:val="24"/>
          <w:szCs w:val="24"/>
        </w:rPr>
        <w:t>does not take effective action to control the animal</w:t>
      </w:r>
      <w:r w:rsidR="006921BA">
        <w:rPr>
          <w:rFonts w:ascii="Arial" w:hAnsi="Arial" w:cs="Arial"/>
          <w:sz w:val="24"/>
          <w:szCs w:val="24"/>
        </w:rPr>
        <w:t xml:space="preserve">.  This would include an animal that is disruptive or </w:t>
      </w:r>
      <w:proofErr w:type="gramStart"/>
      <w:r w:rsidR="006921BA">
        <w:rPr>
          <w:rFonts w:ascii="Arial" w:hAnsi="Arial" w:cs="Arial"/>
          <w:sz w:val="24"/>
          <w:szCs w:val="24"/>
        </w:rPr>
        <w:t>aggressive</w:t>
      </w:r>
      <w:r w:rsidR="008D3DE5">
        <w:rPr>
          <w:rFonts w:ascii="Arial" w:hAnsi="Arial" w:cs="Arial"/>
          <w:sz w:val="24"/>
          <w:szCs w:val="24"/>
        </w:rPr>
        <w:t>, or</w:t>
      </w:r>
      <w:proofErr w:type="gramEnd"/>
      <w:r w:rsidR="008D3DE5">
        <w:rPr>
          <w:rFonts w:ascii="Arial" w:hAnsi="Arial" w:cs="Arial"/>
          <w:sz w:val="24"/>
          <w:szCs w:val="24"/>
        </w:rPr>
        <w:t xml:space="preserve"> wanders freely unrelated to its trained task.</w:t>
      </w:r>
    </w:p>
    <w:p w14:paraId="51063243" w14:textId="203F56DD" w:rsidR="00FC55BC" w:rsidRDefault="00FC55BC" w:rsidP="00544CDD">
      <w:pPr>
        <w:pStyle w:val="ListParagraph"/>
        <w:numPr>
          <w:ilvl w:val="0"/>
          <w:numId w:val="9"/>
        </w:numPr>
        <w:rPr>
          <w:rFonts w:ascii="Arial" w:hAnsi="Arial" w:cs="Arial"/>
          <w:sz w:val="24"/>
          <w:szCs w:val="24"/>
        </w:rPr>
      </w:pPr>
      <w:r>
        <w:rPr>
          <w:rFonts w:ascii="Arial" w:hAnsi="Arial" w:cs="Arial"/>
          <w:sz w:val="24"/>
          <w:szCs w:val="24"/>
        </w:rPr>
        <w:t>The animal is not house-trained.</w:t>
      </w:r>
    </w:p>
    <w:p w14:paraId="541C2899" w14:textId="5DE9E5AE" w:rsidR="00FC55BC" w:rsidRDefault="00CF0AD8" w:rsidP="00544CDD">
      <w:pPr>
        <w:pStyle w:val="ListParagraph"/>
        <w:numPr>
          <w:ilvl w:val="0"/>
          <w:numId w:val="9"/>
        </w:numPr>
        <w:rPr>
          <w:rFonts w:ascii="Arial" w:hAnsi="Arial" w:cs="Arial"/>
          <w:sz w:val="24"/>
          <w:szCs w:val="24"/>
        </w:rPr>
      </w:pPr>
      <w:proofErr w:type="gramStart"/>
      <w:r>
        <w:rPr>
          <w:rFonts w:ascii="Arial" w:hAnsi="Arial" w:cs="Arial"/>
          <w:sz w:val="24"/>
          <w:szCs w:val="24"/>
        </w:rPr>
        <w:t>The</w:t>
      </w:r>
      <w:r w:rsidR="00796157">
        <w:rPr>
          <w:rFonts w:ascii="Arial" w:hAnsi="Arial" w:cs="Arial"/>
          <w:sz w:val="24"/>
          <w:szCs w:val="24"/>
        </w:rPr>
        <w:t xml:space="preserve"> </w:t>
      </w:r>
      <w:r>
        <w:rPr>
          <w:rFonts w:ascii="Arial" w:hAnsi="Arial" w:cs="Arial"/>
          <w:sz w:val="24"/>
          <w:szCs w:val="24"/>
        </w:rPr>
        <w:t>animal</w:t>
      </w:r>
      <w:proofErr w:type="gramEnd"/>
      <w:r>
        <w:rPr>
          <w:rFonts w:ascii="Arial" w:hAnsi="Arial" w:cs="Arial"/>
          <w:sz w:val="24"/>
          <w:szCs w:val="24"/>
        </w:rPr>
        <w:t xml:space="preserve"> poses a substantial and direct threat to the health and safety of others, and the threat cannot be reduced or eliminated by reasonable accommodations.</w:t>
      </w:r>
    </w:p>
    <w:p w14:paraId="0C2D7789" w14:textId="6559C648" w:rsidR="006149BB" w:rsidRDefault="006921BA" w:rsidP="00905852">
      <w:pPr>
        <w:pStyle w:val="ListParagraph"/>
        <w:numPr>
          <w:ilvl w:val="0"/>
          <w:numId w:val="9"/>
        </w:numPr>
        <w:rPr>
          <w:rFonts w:ascii="Arial" w:hAnsi="Arial" w:cs="Arial"/>
          <w:sz w:val="24"/>
          <w:szCs w:val="24"/>
        </w:rPr>
      </w:pPr>
      <w:r w:rsidRPr="00300E2C">
        <w:rPr>
          <w:rFonts w:ascii="Arial" w:hAnsi="Arial" w:cs="Arial"/>
          <w:sz w:val="24"/>
          <w:szCs w:val="24"/>
        </w:rPr>
        <w:t xml:space="preserve">The animal would cause substantial physical damage to the property of others, which cannot be reduced or eliminated by reasonable </w:t>
      </w:r>
      <w:proofErr w:type="gramStart"/>
      <w:r w:rsidRPr="00300E2C">
        <w:rPr>
          <w:rFonts w:ascii="Arial" w:hAnsi="Arial" w:cs="Arial"/>
          <w:sz w:val="24"/>
          <w:szCs w:val="24"/>
        </w:rPr>
        <w:t>accommodations</w:t>
      </w:r>
      <w:proofErr w:type="gramEnd"/>
      <w:r w:rsidR="00905852">
        <w:rPr>
          <w:rFonts w:ascii="Arial" w:hAnsi="Arial" w:cs="Arial"/>
          <w:sz w:val="24"/>
          <w:szCs w:val="24"/>
        </w:rPr>
        <w:t>.</w:t>
      </w:r>
    </w:p>
    <w:p w14:paraId="0E5CFEFF" w14:textId="77777777" w:rsidR="00905852" w:rsidRDefault="00905852" w:rsidP="00905852">
      <w:pPr>
        <w:pStyle w:val="ListParagraph"/>
        <w:ind w:left="990"/>
        <w:rPr>
          <w:rFonts w:ascii="Arial" w:hAnsi="Arial" w:cs="Arial"/>
          <w:sz w:val="24"/>
          <w:szCs w:val="24"/>
        </w:rPr>
      </w:pPr>
    </w:p>
    <w:p w14:paraId="6A1D387A" w14:textId="6F1FB7F9" w:rsidR="00E75152" w:rsidRDefault="00E75152" w:rsidP="00E75152">
      <w:pPr>
        <w:jc w:val="both"/>
        <w:rPr>
          <w:rFonts w:ascii="Arial" w:hAnsi="Arial" w:cs="Arial"/>
          <w:sz w:val="24"/>
          <w:szCs w:val="24"/>
        </w:rPr>
      </w:pPr>
      <w:r>
        <w:rPr>
          <w:rFonts w:ascii="Arial" w:hAnsi="Arial" w:cs="Arial"/>
          <w:sz w:val="24"/>
          <w:szCs w:val="24"/>
        </w:rPr>
        <w:lastRenderedPageBreak/>
        <w:t>Note</w:t>
      </w:r>
      <w:proofErr w:type="gramStart"/>
      <w:r>
        <w:rPr>
          <w:rFonts w:ascii="Arial" w:hAnsi="Arial" w:cs="Arial"/>
          <w:sz w:val="24"/>
          <w:szCs w:val="24"/>
        </w:rPr>
        <w:t>:  California</w:t>
      </w:r>
      <w:proofErr w:type="gramEnd"/>
      <w:r>
        <w:rPr>
          <w:rFonts w:ascii="Arial" w:hAnsi="Arial" w:cs="Arial"/>
          <w:sz w:val="24"/>
          <w:szCs w:val="24"/>
        </w:rPr>
        <w:t xml:space="preserve"> regulations </w:t>
      </w:r>
      <w:r w:rsidR="00C61D93">
        <w:rPr>
          <w:rFonts w:ascii="Arial" w:hAnsi="Arial" w:cs="Arial"/>
          <w:sz w:val="24"/>
          <w:szCs w:val="24"/>
        </w:rPr>
        <w:t xml:space="preserve">(California Code of Regulations, </w:t>
      </w:r>
      <w:r w:rsidR="00B902EA">
        <w:rPr>
          <w:rFonts w:ascii="Arial" w:hAnsi="Arial" w:cs="Arial"/>
          <w:sz w:val="24"/>
          <w:szCs w:val="24"/>
        </w:rPr>
        <w:t xml:space="preserve">Title 2, </w:t>
      </w:r>
      <w:r w:rsidR="00C61D93">
        <w:rPr>
          <w:rFonts w:ascii="Arial" w:hAnsi="Arial" w:cs="Arial"/>
          <w:sz w:val="24"/>
          <w:szCs w:val="24"/>
        </w:rPr>
        <w:t xml:space="preserve">Article 12, Section 14331) </w:t>
      </w:r>
      <w:r>
        <w:rPr>
          <w:rFonts w:ascii="Arial" w:hAnsi="Arial" w:cs="Arial"/>
          <w:sz w:val="24"/>
          <w:szCs w:val="24"/>
        </w:rPr>
        <w:t>detail the determination of direct threat as well as risk of physical damage</w:t>
      </w:r>
      <w:r w:rsidR="00CB0DC4">
        <w:rPr>
          <w:rFonts w:ascii="Arial" w:hAnsi="Arial" w:cs="Arial"/>
          <w:sz w:val="24"/>
          <w:szCs w:val="24"/>
        </w:rPr>
        <w:t xml:space="preserve"> and other behavioral concerns.</w:t>
      </w:r>
      <w:r w:rsidR="00114432">
        <w:rPr>
          <w:rFonts w:ascii="Arial" w:hAnsi="Arial" w:cs="Arial"/>
          <w:sz w:val="24"/>
          <w:szCs w:val="24"/>
        </w:rPr>
        <w:t xml:space="preserve">  </w:t>
      </w:r>
      <w:r>
        <w:rPr>
          <w:rFonts w:ascii="Arial" w:hAnsi="Arial" w:cs="Arial"/>
          <w:sz w:val="24"/>
          <w:szCs w:val="24"/>
        </w:rPr>
        <w:t>It is recommended that departments seek guidance with the Disability Compliance Office in making these determinations</w:t>
      </w:r>
      <w:r w:rsidR="00C918F5">
        <w:rPr>
          <w:rFonts w:ascii="Arial" w:hAnsi="Arial" w:cs="Arial"/>
          <w:sz w:val="24"/>
          <w:szCs w:val="24"/>
        </w:rPr>
        <w:t xml:space="preserve">, in consideration of excluding or requesting </w:t>
      </w:r>
      <w:proofErr w:type="gramStart"/>
      <w:r w:rsidR="00C918F5">
        <w:rPr>
          <w:rFonts w:ascii="Arial" w:hAnsi="Arial" w:cs="Arial"/>
          <w:sz w:val="24"/>
          <w:szCs w:val="24"/>
        </w:rPr>
        <w:t>removal</w:t>
      </w:r>
      <w:proofErr w:type="gramEnd"/>
      <w:r w:rsidR="00C918F5">
        <w:rPr>
          <w:rFonts w:ascii="Arial" w:hAnsi="Arial" w:cs="Arial"/>
          <w:sz w:val="24"/>
          <w:szCs w:val="24"/>
        </w:rPr>
        <w:t xml:space="preserve"> of a service or support animal</w:t>
      </w:r>
      <w:r w:rsidR="003F1A59">
        <w:rPr>
          <w:rFonts w:ascii="Arial" w:hAnsi="Arial" w:cs="Arial"/>
          <w:sz w:val="24"/>
          <w:szCs w:val="24"/>
        </w:rPr>
        <w:t>.</w:t>
      </w:r>
    </w:p>
    <w:p w14:paraId="372B68CD" w14:textId="77777777" w:rsidR="009702A7" w:rsidRDefault="009702A7" w:rsidP="00AF6D0D">
      <w:pPr>
        <w:spacing w:after="0"/>
        <w:jc w:val="both"/>
        <w:rPr>
          <w:rFonts w:ascii="Arial" w:hAnsi="Arial" w:cs="Arial"/>
          <w:sz w:val="24"/>
          <w:szCs w:val="24"/>
        </w:rPr>
      </w:pPr>
    </w:p>
    <w:p w14:paraId="44E580E3" w14:textId="7F380171" w:rsidR="005A7E0B" w:rsidRPr="00A32C52" w:rsidRDefault="0050092F" w:rsidP="005A7E0B">
      <w:pPr>
        <w:jc w:val="both"/>
        <w:rPr>
          <w:rFonts w:ascii="Arial" w:hAnsi="Arial" w:cs="Arial"/>
          <w:sz w:val="24"/>
          <w:szCs w:val="24"/>
        </w:rPr>
      </w:pPr>
      <w:proofErr w:type="gramStart"/>
      <w:r>
        <w:rPr>
          <w:rFonts w:ascii="Arial" w:hAnsi="Arial" w:cs="Arial"/>
          <w:sz w:val="24"/>
          <w:szCs w:val="24"/>
        </w:rPr>
        <w:t>In the event that</w:t>
      </w:r>
      <w:proofErr w:type="gramEnd"/>
      <w:r>
        <w:rPr>
          <w:rFonts w:ascii="Arial" w:hAnsi="Arial" w:cs="Arial"/>
          <w:sz w:val="24"/>
          <w:szCs w:val="24"/>
        </w:rPr>
        <w:t xml:space="preserve"> </w:t>
      </w:r>
      <w:r w:rsidR="004A67B2">
        <w:rPr>
          <w:rFonts w:ascii="Arial" w:hAnsi="Arial" w:cs="Arial"/>
          <w:sz w:val="24"/>
          <w:szCs w:val="24"/>
        </w:rPr>
        <w:t>a</w:t>
      </w:r>
      <w:r>
        <w:rPr>
          <w:rFonts w:ascii="Arial" w:hAnsi="Arial" w:cs="Arial"/>
          <w:sz w:val="24"/>
          <w:szCs w:val="24"/>
        </w:rPr>
        <w:t xml:space="preserve"> service </w:t>
      </w:r>
      <w:r w:rsidR="00CF6157">
        <w:rPr>
          <w:rFonts w:ascii="Arial" w:hAnsi="Arial" w:cs="Arial"/>
          <w:sz w:val="24"/>
          <w:szCs w:val="24"/>
        </w:rPr>
        <w:t xml:space="preserve">or </w:t>
      </w:r>
      <w:r w:rsidR="007251F9">
        <w:rPr>
          <w:rFonts w:ascii="Arial" w:hAnsi="Arial" w:cs="Arial"/>
          <w:sz w:val="24"/>
          <w:szCs w:val="24"/>
        </w:rPr>
        <w:t xml:space="preserve">support </w:t>
      </w:r>
      <w:r w:rsidR="00CF6157">
        <w:rPr>
          <w:rFonts w:ascii="Arial" w:hAnsi="Arial" w:cs="Arial"/>
          <w:sz w:val="24"/>
          <w:szCs w:val="24"/>
        </w:rPr>
        <w:t>animal</w:t>
      </w:r>
      <w:r>
        <w:rPr>
          <w:rFonts w:ascii="Arial" w:hAnsi="Arial" w:cs="Arial"/>
          <w:sz w:val="24"/>
          <w:szCs w:val="24"/>
        </w:rPr>
        <w:t xml:space="preserve"> is excluded or required to be removed, </w:t>
      </w:r>
      <w:r w:rsidR="00676439">
        <w:rPr>
          <w:rFonts w:ascii="Arial" w:hAnsi="Arial" w:cs="Arial"/>
          <w:sz w:val="24"/>
          <w:szCs w:val="24"/>
        </w:rPr>
        <w:t>the handler must be provided with the opportunity to receive services without the animal present.</w:t>
      </w:r>
      <w:r w:rsidR="005A7E0B">
        <w:rPr>
          <w:rFonts w:ascii="Arial" w:hAnsi="Arial" w:cs="Arial"/>
          <w:sz w:val="24"/>
          <w:szCs w:val="24"/>
        </w:rPr>
        <w:t xml:space="preserve">  That</w:t>
      </w:r>
      <w:r w:rsidR="005A7E0B" w:rsidRPr="005A7E0B">
        <w:rPr>
          <w:rFonts w:ascii="Arial" w:hAnsi="Arial" w:cs="Arial"/>
          <w:sz w:val="24"/>
          <w:szCs w:val="24"/>
        </w:rPr>
        <w:t xml:space="preserve"> individual is still entitled to all the rights and privileges that otherwise would have been accorded to </w:t>
      </w:r>
      <w:r w:rsidR="005A7E0B">
        <w:rPr>
          <w:rFonts w:ascii="Arial" w:hAnsi="Arial" w:cs="Arial"/>
          <w:sz w:val="24"/>
          <w:szCs w:val="24"/>
        </w:rPr>
        <w:t>him or her</w:t>
      </w:r>
      <w:r w:rsidR="005A7E0B" w:rsidRPr="005A7E0B">
        <w:rPr>
          <w:rFonts w:ascii="Arial" w:hAnsi="Arial" w:cs="Arial"/>
          <w:sz w:val="24"/>
          <w:szCs w:val="24"/>
        </w:rPr>
        <w:t>, without the</w:t>
      </w:r>
      <w:r w:rsidR="005A7E0B">
        <w:rPr>
          <w:rFonts w:ascii="Arial" w:hAnsi="Arial" w:cs="Arial"/>
          <w:sz w:val="24"/>
          <w:szCs w:val="24"/>
        </w:rPr>
        <w:t xml:space="preserve"> </w:t>
      </w:r>
      <w:r w:rsidR="005A7E0B" w:rsidRPr="005A7E0B">
        <w:rPr>
          <w:rFonts w:ascii="Arial" w:hAnsi="Arial" w:cs="Arial"/>
          <w:sz w:val="24"/>
          <w:szCs w:val="24"/>
        </w:rPr>
        <w:t>animal present.</w:t>
      </w:r>
    </w:p>
    <w:p w14:paraId="187FF868" w14:textId="77777777" w:rsidR="00D16027" w:rsidRDefault="00D16027" w:rsidP="00AF6D0D">
      <w:pPr>
        <w:spacing w:after="0"/>
        <w:jc w:val="both"/>
        <w:rPr>
          <w:rFonts w:ascii="Arial" w:hAnsi="Arial" w:cs="Arial"/>
          <w:sz w:val="24"/>
          <w:szCs w:val="24"/>
        </w:rPr>
      </w:pPr>
    </w:p>
    <w:p w14:paraId="6FB6D909" w14:textId="5DE2878B" w:rsidR="006149BB" w:rsidRDefault="006149BB" w:rsidP="006149BB">
      <w:pPr>
        <w:jc w:val="both"/>
        <w:rPr>
          <w:rFonts w:ascii="Arial" w:hAnsi="Arial" w:cs="Arial"/>
          <w:sz w:val="24"/>
          <w:szCs w:val="24"/>
        </w:rPr>
      </w:pPr>
      <w:r>
        <w:rPr>
          <w:rFonts w:ascii="Arial" w:hAnsi="Arial" w:cs="Arial"/>
          <w:sz w:val="24"/>
          <w:szCs w:val="24"/>
        </w:rPr>
        <w:t xml:space="preserve">If an individual (staff or otherwise) requests that a service </w:t>
      </w:r>
      <w:r w:rsidR="005A1DA6">
        <w:rPr>
          <w:rFonts w:ascii="Arial" w:hAnsi="Arial" w:cs="Arial"/>
          <w:sz w:val="24"/>
          <w:szCs w:val="24"/>
        </w:rPr>
        <w:t xml:space="preserve">or support </w:t>
      </w:r>
      <w:r>
        <w:rPr>
          <w:rFonts w:ascii="Arial" w:hAnsi="Arial" w:cs="Arial"/>
          <w:sz w:val="24"/>
          <w:szCs w:val="24"/>
        </w:rPr>
        <w:t xml:space="preserve">animal be removed due to a medical condition that is affected by the animal, the needs of both parties involved must be assessed to determine what, if </w:t>
      </w:r>
      <w:proofErr w:type="gramStart"/>
      <w:r>
        <w:rPr>
          <w:rFonts w:ascii="Arial" w:hAnsi="Arial" w:cs="Arial"/>
          <w:sz w:val="24"/>
          <w:szCs w:val="24"/>
        </w:rPr>
        <w:t>any,</w:t>
      </w:r>
      <w:proofErr w:type="gramEnd"/>
      <w:r>
        <w:rPr>
          <w:rFonts w:ascii="Arial" w:hAnsi="Arial" w:cs="Arial"/>
          <w:sz w:val="24"/>
          <w:szCs w:val="24"/>
        </w:rPr>
        <w:t xml:space="preserve"> reasonable accommodation(s) may be necessary, for that specific situation.  Medical documentation may be requested of the person requesting </w:t>
      </w:r>
      <w:proofErr w:type="gramStart"/>
      <w:r>
        <w:rPr>
          <w:rFonts w:ascii="Arial" w:hAnsi="Arial" w:cs="Arial"/>
          <w:sz w:val="24"/>
          <w:szCs w:val="24"/>
        </w:rPr>
        <w:t>removal</w:t>
      </w:r>
      <w:proofErr w:type="gramEnd"/>
      <w:r>
        <w:rPr>
          <w:rFonts w:ascii="Arial" w:hAnsi="Arial" w:cs="Arial"/>
          <w:sz w:val="24"/>
          <w:szCs w:val="24"/>
        </w:rPr>
        <w:t xml:space="preserve"> of the animal, to support the need for reasonable accommodation</w:t>
      </w:r>
      <w:r w:rsidR="00773DD0">
        <w:rPr>
          <w:rFonts w:ascii="Arial" w:hAnsi="Arial" w:cs="Arial"/>
          <w:sz w:val="24"/>
          <w:szCs w:val="24"/>
        </w:rPr>
        <w:t>.</w:t>
      </w:r>
      <w:r w:rsidR="00AC6349">
        <w:rPr>
          <w:rFonts w:ascii="Arial" w:hAnsi="Arial" w:cs="Arial"/>
          <w:sz w:val="24"/>
          <w:szCs w:val="24"/>
        </w:rPr>
        <w:t xml:space="preserve">  However, in these situations it is best to find a </w:t>
      </w:r>
      <w:r w:rsidR="009272D0">
        <w:rPr>
          <w:rFonts w:ascii="Arial" w:hAnsi="Arial" w:cs="Arial"/>
          <w:sz w:val="24"/>
          <w:szCs w:val="24"/>
        </w:rPr>
        <w:t xml:space="preserve">workable </w:t>
      </w:r>
      <w:r w:rsidR="00AC6349">
        <w:rPr>
          <w:rFonts w:ascii="Arial" w:hAnsi="Arial" w:cs="Arial"/>
          <w:sz w:val="24"/>
          <w:szCs w:val="24"/>
        </w:rPr>
        <w:t xml:space="preserve">solution </w:t>
      </w:r>
      <w:r w:rsidR="009272D0">
        <w:rPr>
          <w:rFonts w:ascii="Arial" w:hAnsi="Arial" w:cs="Arial"/>
          <w:sz w:val="24"/>
          <w:szCs w:val="24"/>
        </w:rPr>
        <w:t xml:space="preserve">for both parties to address the immediate concern promptly.  If the individual requesting removal of the animal would be likely to need </w:t>
      </w:r>
      <w:proofErr w:type="gramStart"/>
      <w:r w:rsidR="009272D0">
        <w:rPr>
          <w:rFonts w:ascii="Arial" w:hAnsi="Arial" w:cs="Arial"/>
          <w:sz w:val="24"/>
          <w:szCs w:val="24"/>
        </w:rPr>
        <w:t>accommodations</w:t>
      </w:r>
      <w:proofErr w:type="gramEnd"/>
      <w:r w:rsidR="009272D0">
        <w:rPr>
          <w:rFonts w:ascii="Arial" w:hAnsi="Arial" w:cs="Arial"/>
          <w:sz w:val="24"/>
          <w:szCs w:val="24"/>
        </w:rPr>
        <w:t xml:space="preserve"> again for future </w:t>
      </w:r>
      <w:r w:rsidR="00FB3043">
        <w:rPr>
          <w:rFonts w:ascii="Arial" w:hAnsi="Arial" w:cs="Arial"/>
          <w:sz w:val="24"/>
          <w:szCs w:val="24"/>
        </w:rPr>
        <w:t xml:space="preserve">similar </w:t>
      </w:r>
      <w:r w:rsidR="009272D0">
        <w:rPr>
          <w:rFonts w:ascii="Arial" w:hAnsi="Arial" w:cs="Arial"/>
          <w:sz w:val="24"/>
          <w:szCs w:val="24"/>
        </w:rPr>
        <w:t>interactions, a more fo</w:t>
      </w:r>
      <w:r w:rsidR="00567A4E">
        <w:rPr>
          <w:rFonts w:ascii="Arial" w:hAnsi="Arial" w:cs="Arial"/>
          <w:sz w:val="24"/>
          <w:szCs w:val="24"/>
        </w:rPr>
        <w:t>rmal</w:t>
      </w:r>
      <w:r w:rsidR="009272D0">
        <w:rPr>
          <w:rFonts w:ascii="Arial" w:hAnsi="Arial" w:cs="Arial"/>
          <w:sz w:val="24"/>
          <w:szCs w:val="24"/>
        </w:rPr>
        <w:t xml:space="preserve"> </w:t>
      </w:r>
      <w:r w:rsidR="00567A4E">
        <w:rPr>
          <w:rFonts w:ascii="Arial" w:hAnsi="Arial" w:cs="Arial"/>
          <w:sz w:val="24"/>
          <w:szCs w:val="24"/>
        </w:rPr>
        <w:t xml:space="preserve">interactive </w:t>
      </w:r>
      <w:r w:rsidR="009272D0">
        <w:rPr>
          <w:rFonts w:ascii="Arial" w:hAnsi="Arial" w:cs="Arial"/>
          <w:sz w:val="24"/>
          <w:szCs w:val="24"/>
        </w:rPr>
        <w:t xml:space="preserve">process may be necessary, </w:t>
      </w:r>
      <w:r w:rsidR="00567A4E">
        <w:rPr>
          <w:rFonts w:ascii="Arial" w:hAnsi="Arial" w:cs="Arial"/>
          <w:sz w:val="24"/>
          <w:szCs w:val="24"/>
        </w:rPr>
        <w:t xml:space="preserve">to </w:t>
      </w:r>
      <w:proofErr w:type="gramStart"/>
      <w:r w:rsidR="00567A4E">
        <w:rPr>
          <w:rFonts w:ascii="Arial" w:hAnsi="Arial" w:cs="Arial"/>
          <w:sz w:val="24"/>
          <w:szCs w:val="24"/>
        </w:rPr>
        <w:t>plan ahead</w:t>
      </w:r>
      <w:proofErr w:type="gramEnd"/>
      <w:r w:rsidR="00567A4E">
        <w:rPr>
          <w:rFonts w:ascii="Arial" w:hAnsi="Arial" w:cs="Arial"/>
          <w:sz w:val="24"/>
          <w:szCs w:val="24"/>
        </w:rPr>
        <w:t xml:space="preserve"> as much as feasible.  For employees, as previously mentioned, </w:t>
      </w:r>
      <w:r w:rsidR="00FB3043">
        <w:rPr>
          <w:rFonts w:ascii="Arial" w:hAnsi="Arial" w:cs="Arial"/>
          <w:sz w:val="24"/>
          <w:szCs w:val="24"/>
        </w:rPr>
        <w:t>the Reasonable Accommodation Process for Employees should be followed, to address any ongoing needs</w:t>
      </w:r>
      <w:r w:rsidR="00AB7768">
        <w:rPr>
          <w:rFonts w:ascii="Arial" w:hAnsi="Arial" w:cs="Arial"/>
          <w:sz w:val="24"/>
          <w:szCs w:val="24"/>
        </w:rPr>
        <w:t xml:space="preserve"> arising out of the presence of </w:t>
      </w:r>
      <w:r w:rsidR="00F776F1">
        <w:rPr>
          <w:rFonts w:ascii="Arial" w:hAnsi="Arial" w:cs="Arial"/>
          <w:sz w:val="24"/>
          <w:szCs w:val="24"/>
        </w:rPr>
        <w:t>service or support</w:t>
      </w:r>
      <w:r w:rsidR="00AB7768">
        <w:rPr>
          <w:rFonts w:ascii="Arial" w:hAnsi="Arial" w:cs="Arial"/>
          <w:sz w:val="24"/>
          <w:szCs w:val="24"/>
        </w:rPr>
        <w:t xml:space="preserve"> animals in the workplace</w:t>
      </w:r>
      <w:r w:rsidR="00FB3043">
        <w:rPr>
          <w:rFonts w:ascii="Arial" w:hAnsi="Arial" w:cs="Arial"/>
          <w:sz w:val="24"/>
          <w:szCs w:val="24"/>
        </w:rPr>
        <w:t>.</w:t>
      </w:r>
    </w:p>
    <w:p w14:paraId="17674460" w14:textId="77777777" w:rsidR="006149BB" w:rsidRPr="0050092F" w:rsidRDefault="006149BB" w:rsidP="00676439">
      <w:pPr>
        <w:jc w:val="both"/>
        <w:rPr>
          <w:rFonts w:ascii="Arial" w:hAnsi="Arial" w:cs="Arial"/>
          <w:sz w:val="24"/>
          <w:szCs w:val="24"/>
        </w:rPr>
      </w:pPr>
    </w:p>
    <w:p w14:paraId="482538C8" w14:textId="1E35C98D" w:rsidR="00563808" w:rsidRPr="00C80927" w:rsidRDefault="005F0256" w:rsidP="004E7749">
      <w:pPr>
        <w:pStyle w:val="ListParagraph"/>
        <w:ind w:left="0"/>
        <w:rPr>
          <w:rFonts w:ascii="Arial" w:hAnsi="Arial" w:cs="Arial"/>
          <w:b/>
          <w:bCs/>
          <w:sz w:val="28"/>
          <w:szCs w:val="28"/>
        </w:rPr>
      </w:pPr>
      <w:r w:rsidRPr="00C80927">
        <w:rPr>
          <w:rFonts w:ascii="Arial" w:hAnsi="Arial" w:cs="Arial"/>
          <w:b/>
          <w:bCs/>
          <w:sz w:val="28"/>
          <w:szCs w:val="28"/>
        </w:rPr>
        <w:t>Requirements</w:t>
      </w:r>
    </w:p>
    <w:p w14:paraId="669ECCBC" w14:textId="77777777" w:rsidR="005F0256" w:rsidRPr="005F0256" w:rsidRDefault="005F0256" w:rsidP="004E7749">
      <w:pPr>
        <w:pStyle w:val="ListParagraph"/>
        <w:ind w:left="0"/>
        <w:rPr>
          <w:rFonts w:ascii="Arial" w:hAnsi="Arial" w:cs="Arial"/>
          <w:b/>
          <w:bCs/>
          <w:sz w:val="24"/>
          <w:szCs w:val="24"/>
        </w:rPr>
      </w:pPr>
    </w:p>
    <w:p w14:paraId="145D4C3B" w14:textId="09F30674" w:rsidR="00563808" w:rsidRDefault="003960BE" w:rsidP="004E7749">
      <w:pPr>
        <w:pStyle w:val="ListParagraph"/>
        <w:ind w:left="0"/>
        <w:rPr>
          <w:rFonts w:ascii="Arial" w:hAnsi="Arial" w:cs="Arial"/>
          <w:sz w:val="24"/>
          <w:szCs w:val="24"/>
        </w:rPr>
      </w:pPr>
      <w:r>
        <w:rPr>
          <w:rFonts w:ascii="Arial" w:hAnsi="Arial" w:cs="Arial"/>
          <w:sz w:val="24"/>
          <w:szCs w:val="24"/>
        </w:rPr>
        <w:t>S</w:t>
      </w:r>
      <w:r w:rsidR="00563808">
        <w:rPr>
          <w:rFonts w:ascii="Arial" w:hAnsi="Arial" w:cs="Arial"/>
          <w:sz w:val="24"/>
          <w:szCs w:val="24"/>
        </w:rPr>
        <w:t>ervice animals are welcomed at any building, program, or agency of the County of Sacramento and its contractors, provided they meet the requirements</w:t>
      </w:r>
      <w:r w:rsidR="000B7062">
        <w:rPr>
          <w:rFonts w:ascii="Arial" w:hAnsi="Arial" w:cs="Arial"/>
          <w:sz w:val="24"/>
          <w:szCs w:val="24"/>
        </w:rPr>
        <w:t xml:space="preserve"> described below.</w:t>
      </w:r>
      <w:r w:rsidR="007A5687">
        <w:rPr>
          <w:rFonts w:ascii="Arial" w:hAnsi="Arial" w:cs="Arial"/>
          <w:sz w:val="24"/>
          <w:szCs w:val="24"/>
        </w:rPr>
        <w:t xml:space="preserve">  </w:t>
      </w:r>
      <w:r w:rsidR="007A5687" w:rsidRPr="00982B06">
        <w:rPr>
          <w:rFonts w:ascii="Arial" w:hAnsi="Arial" w:cs="Arial"/>
          <w:b/>
          <w:bCs/>
          <w:sz w:val="24"/>
          <w:szCs w:val="24"/>
        </w:rPr>
        <w:t xml:space="preserve">These requirements also apply to support animals being allowed </w:t>
      </w:r>
      <w:r w:rsidR="00DB3542">
        <w:rPr>
          <w:rFonts w:ascii="Arial" w:hAnsi="Arial" w:cs="Arial"/>
          <w:b/>
          <w:bCs/>
          <w:sz w:val="24"/>
          <w:szCs w:val="24"/>
        </w:rPr>
        <w:t xml:space="preserve">as </w:t>
      </w:r>
      <w:proofErr w:type="gramStart"/>
      <w:r w:rsidR="00DB3542">
        <w:rPr>
          <w:rFonts w:ascii="Arial" w:hAnsi="Arial" w:cs="Arial"/>
          <w:b/>
          <w:bCs/>
          <w:sz w:val="24"/>
          <w:szCs w:val="24"/>
        </w:rPr>
        <w:t>a</w:t>
      </w:r>
      <w:r w:rsidR="007A5687" w:rsidRPr="00982B06">
        <w:rPr>
          <w:rFonts w:ascii="Arial" w:hAnsi="Arial" w:cs="Arial"/>
          <w:b/>
          <w:bCs/>
          <w:sz w:val="24"/>
          <w:szCs w:val="24"/>
        </w:rPr>
        <w:t xml:space="preserve"> </w:t>
      </w:r>
      <w:r w:rsidR="00DB3542">
        <w:rPr>
          <w:rFonts w:ascii="Arial" w:hAnsi="Arial" w:cs="Arial"/>
          <w:b/>
          <w:bCs/>
          <w:sz w:val="24"/>
          <w:szCs w:val="24"/>
        </w:rPr>
        <w:t>r</w:t>
      </w:r>
      <w:r w:rsidR="007A5687" w:rsidRPr="00982B06">
        <w:rPr>
          <w:rFonts w:ascii="Arial" w:hAnsi="Arial" w:cs="Arial"/>
          <w:b/>
          <w:bCs/>
          <w:sz w:val="24"/>
          <w:szCs w:val="24"/>
        </w:rPr>
        <w:t>easonable</w:t>
      </w:r>
      <w:proofErr w:type="gramEnd"/>
      <w:r w:rsidR="007A5687" w:rsidRPr="00982B06">
        <w:rPr>
          <w:rFonts w:ascii="Arial" w:hAnsi="Arial" w:cs="Arial"/>
          <w:b/>
          <w:bCs/>
          <w:sz w:val="24"/>
          <w:szCs w:val="24"/>
        </w:rPr>
        <w:t xml:space="preserve"> </w:t>
      </w:r>
      <w:r w:rsidR="00DB3542">
        <w:rPr>
          <w:rFonts w:ascii="Arial" w:hAnsi="Arial" w:cs="Arial"/>
          <w:b/>
          <w:bCs/>
          <w:sz w:val="24"/>
          <w:szCs w:val="24"/>
        </w:rPr>
        <w:t>a</w:t>
      </w:r>
      <w:r w:rsidR="007A5687" w:rsidRPr="00982B06">
        <w:rPr>
          <w:rFonts w:ascii="Arial" w:hAnsi="Arial" w:cs="Arial"/>
          <w:b/>
          <w:bCs/>
          <w:sz w:val="24"/>
          <w:szCs w:val="24"/>
        </w:rPr>
        <w:t>ccommodation, where relevant.</w:t>
      </w:r>
      <w:r w:rsidR="00684E40">
        <w:rPr>
          <w:rFonts w:ascii="Arial" w:hAnsi="Arial" w:cs="Arial"/>
          <w:sz w:val="24"/>
          <w:szCs w:val="24"/>
        </w:rPr>
        <w:t xml:space="preserve">  Please note that in the rare instance that other animals besides </w:t>
      </w:r>
      <w:r w:rsidR="00FA66AA">
        <w:rPr>
          <w:rFonts w:ascii="Arial" w:hAnsi="Arial" w:cs="Arial"/>
          <w:sz w:val="24"/>
          <w:szCs w:val="24"/>
        </w:rPr>
        <w:t>service and support</w:t>
      </w:r>
      <w:r w:rsidR="00684E40">
        <w:rPr>
          <w:rFonts w:ascii="Arial" w:hAnsi="Arial" w:cs="Arial"/>
          <w:sz w:val="24"/>
          <w:szCs w:val="24"/>
        </w:rPr>
        <w:t xml:space="preserve"> animals are present, conditions placed upon </w:t>
      </w:r>
      <w:r w:rsidR="00FA66AA">
        <w:rPr>
          <w:rFonts w:ascii="Arial" w:hAnsi="Arial" w:cs="Arial"/>
          <w:sz w:val="24"/>
          <w:szCs w:val="24"/>
        </w:rPr>
        <w:t>service and support</w:t>
      </w:r>
      <w:r w:rsidR="00684E40">
        <w:rPr>
          <w:rFonts w:ascii="Arial" w:hAnsi="Arial" w:cs="Arial"/>
          <w:sz w:val="24"/>
          <w:szCs w:val="24"/>
        </w:rPr>
        <w:t xml:space="preserve"> animals to ensure that they are under the control of the handler (such as leash requirements and behavioral requirements) may not be more restrictive than those imposed upon </w:t>
      </w:r>
      <w:r w:rsidR="00A934C9">
        <w:rPr>
          <w:rFonts w:ascii="Arial" w:hAnsi="Arial" w:cs="Arial"/>
          <w:sz w:val="24"/>
          <w:szCs w:val="24"/>
        </w:rPr>
        <w:t>the other animals present on the property.  This may come into play at a County</w:t>
      </w:r>
      <w:r w:rsidR="00A343B9">
        <w:rPr>
          <w:rFonts w:ascii="Arial" w:hAnsi="Arial" w:cs="Arial"/>
          <w:sz w:val="24"/>
          <w:szCs w:val="24"/>
        </w:rPr>
        <w:t xml:space="preserve"> </w:t>
      </w:r>
      <w:r w:rsidR="00A934C9">
        <w:rPr>
          <w:rFonts w:ascii="Arial" w:hAnsi="Arial" w:cs="Arial"/>
          <w:sz w:val="24"/>
          <w:szCs w:val="24"/>
        </w:rPr>
        <w:t>sponsored event where pets are allowed, for instance.</w:t>
      </w:r>
    </w:p>
    <w:p w14:paraId="6C0F9461" w14:textId="77777777" w:rsidR="00C80927" w:rsidRDefault="00C80927" w:rsidP="004E7749">
      <w:pPr>
        <w:pStyle w:val="ListParagraph"/>
        <w:ind w:left="0"/>
        <w:rPr>
          <w:rFonts w:ascii="Arial" w:hAnsi="Arial" w:cs="Arial"/>
          <w:sz w:val="24"/>
          <w:szCs w:val="24"/>
        </w:rPr>
      </w:pPr>
    </w:p>
    <w:p w14:paraId="4BA0E014" w14:textId="77777777" w:rsidR="00C80927" w:rsidRDefault="00C80927" w:rsidP="004E7749">
      <w:pPr>
        <w:pStyle w:val="ListParagraph"/>
        <w:ind w:left="0"/>
        <w:rPr>
          <w:rFonts w:ascii="Arial" w:hAnsi="Arial" w:cs="Arial"/>
          <w:sz w:val="24"/>
          <w:szCs w:val="24"/>
        </w:rPr>
      </w:pPr>
    </w:p>
    <w:p w14:paraId="74CF22F3" w14:textId="6128923E" w:rsidR="000876BC" w:rsidRDefault="000876BC">
      <w:pPr>
        <w:rPr>
          <w:rFonts w:ascii="Arial" w:eastAsiaTheme="minorEastAsia" w:hAnsi="Arial" w:cs="Arial"/>
          <w:b/>
          <w:bCs/>
          <w:kern w:val="0"/>
          <w:sz w:val="24"/>
          <w:szCs w:val="24"/>
          <w14:ligatures w14:val="none"/>
        </w:rPr>
      </w:pPr>
      <w:r>
        <w:rPr>
          <w:rFonts w:ascii="Arial" w:hAnsi="Arial" w:cs="Arial"/>
          <w:b/>
          <w:bCs/>
          <w:sz w:val="24"/>
          <w:szCs w:val="24"/>
        </w:rPr>
        <w:br w:type="page"/>
      </w:r>
    </w:p>
    <w:p w14:paraId="272262AB" w14:textId="42ACA8A9" w:rsidR="000B7062" w:rsidRPr="000B7062" w:rsidRDefault="000B7062" w:rsidP="004E7749">
      <w:pPr>
        <w:pStyle w:val="ListParagraph"/>
        <w:ind w:left="0"/>
        <w:rPr>
          <w:rFonts w:ascii="Arial" w:hAnsi="Arial" w:cs="Arial"/>
          <w:b/>
          <w:bCs/>
          <w:sz w:val="24"/>
          <w:szCs w:val="24"/>
        </w:rPr>
      </w:pPr>
      <w:r w:rsidRPr="000B7062">
        <w:rPr>
          <w:rFonts w:ascii="Arial" w:hAnsi="Arial" w:cs="Arial"/>
          <w:b/>
          <w:bCs/>
          <w:sz w:val="24"/>
          <w:szCs w:val="24"/>
        </w:rPr>
        <w:lastRenderedPageBreak/>
        <w:t>Handler Responsibilities</w:t>
      </w:r>
    </w:p>
    <w:p w14:paraId="5ACA8B3B" w14:textId="77777777" w:rsidR="000B7062" w:rsidRDefault="000B7062" w:rsidP="004E7749">
      <w:pPr>
        <w:pStyle w:val="ListParagraph"/>
        <w:ind w:left="0"/>
        <w:rPr>
          <w:rFonts w:ascii="Arial" w:hAnsi="Arial" w:cs="Arial"/>
          <w:sz w:val="24"/>
          <w:szCs w:val="24"/>
        </w:rPr>
      </w:pPr>
    </w:p>
    <w:p w14:paraId="7DDC8655" w14:textId="73597C59" w:rsidR="005F093D" w:rsidRDefault="005F093D" w:rsidP="005F093D">
      <w:pPr>
        <w:pStyle w:val="ListParagraph"/>
        <w:numPr>
          <w:ilvl w:val="0"/>
          <w:numId w:val="5"/>
        </w:numPr>
        <w:rPr>
          <w:rFonts w:ascii="Arial" w:hAnsi="Arial" w:cs="Arial"/>
          <w:sz w:val="24"/>
          <w:szCs w:val="24"/>
        </w:rPr>
      </w:pPr>
      <w:r w:rsidRPr="005F093D">
        <w:rPr>
          <w:rFonts w:ascii="Arial" w:hAnsi="Arial" w:cs="Arial"/>
          <w:sz w:val="24"/>
          <w:szCs w:val="24"/>
        </w:rPr>
        <w:t xml:space="preserve">The handler is responsible for the care, supervision, and safety of the service animal </w:t>
      </w:r>
      <w:proofErr w:type="gramStart"/>
      <w:r w:rsidRPr="005F093D">
        <w:rPr>
          <w:rFonts w:ascii="Arial" w:hAnsi="Arial" w:cs="Arial"/>
          <w:sz w:val="24"/>
          <w:szCs w:val="24"/>
        </w:rPr>
        <w:t>at all times</w:t>
      </w:r>
      <w:proofErr w:type="gramEnd"/>
      <w:r w:rsidRPr="005F093D">
        <w:rPr>
          <w:rFonts w:ascii="Arial" w:hAnsi="Arial" w:cs="Arial"/>
          <w:sz w:val="24"/>
          <w:szCs w:val="24"/>
        </w:rPr>
        <w:t>.</w:t>
      </w:r>
    </w:p>
    <w:p w14:paraId="00F4A2BA" w14:textId="77777777" w:rsidR="005F093D" w:rsidRPr="005F093D" w:rsidRDefault="005F093D" w:rsidP="005F093D">
      <w:pPr>
        <w:pStyle w:val="ListParagraph"/>
        <w:rPr>
          <w:rFonts w:ascii="Arial" w:hAnsi="Arial" w:cs="Arial"/>
          <w:sz w:val="24"/>
          <w:szCs w:val="24"/>
        </w:rPr>
      </w:pPr>
    </w:p>
    <w:p w14:paraId="3D2CA63D" w14:textId="08B08D47" w:rsidR="00F76CE8" w:rsidRDefault="00F76CE8" w:rsidP="00F76CE8">
      <w:pPr>
        <w:pStyle w:val="ListParagraph"/>
        <w:numPr>
          <w:ilvl w:val="0"/>
          <w:numId w:val="5"/>
        </w:numPr>
        <w:rPr>
          <w:rFonts w:ascii="Arial" w:hAnsi="Arial" w:cs="Arial"/>
          <w:sz w:val="24"/>
          <w:szCs w:val="24"/>
        </w:rPr>
      </w:pPr>
      <w:r>
        <w:rPr>
          <w:rFonts w:ascii="Arial" w:hAnsi="Arial" w:cs="Arial"/>
          <w:sz w:val="24"/>
          <w:szCs w:val="24"/>
        </w:rPr>
        <w:t xml:space="preserve">Service animals must </w:t>
      </w:r>
      <w:proofErr w:type="gramStart"/>
      <w:r>
        <w:rPr>
          <w:rFonts w:ascii="Arial" w:hAnsi="Arial" w:cs="Arial"/>
          <w:sz w:val="24"/>
          <w:szCs w:val="24"/>
        </w:rPr>
        <w:t>be under the control of their handlers at all times</w:t>
      </w:r>
      <w:proofErr w:type="gramEnd"/>
      <w:r w:rsidR="00B10FB3">
        <w:rPr>
          <w:rFonts w:ascii="Arial" w:hAnsi="Arial" w:cs="Arial"/>
          <w:sz w:val="24"/>
          <w:szCs w:val="24"/>
        </w:rPr>
        <w:t xml:space="preserve"> and </w:t>
      </w:r>
      <w:r w:rsidR="0078697C">
        <w:rPr>
          <w:rFonts w:ascii="Arial" w:hAnsi="Arial" w:cs="Arial"/>
          <w:sz w:val="24"/>
          <w:szCs w:val="24"/>
        </w:rPr>
        <w:t xml:space="preserve">must </w:t>
      </w:r>
      <w:r>
        <w:rPr>
          <w:rFonts w:ascii="Arial" w:hAnsi="Arial" w:cs="Arial"/>
          <w:sz w:val="24"/>
          <w:szCs w:val="24"/>
        </w:rPr>
        <w:t>maintain socially appropriate behavior.</w:t>
      </w:r>
      <w:r w:rsidR="00CE1908">
        <w:rPr>
          <w:rFonts w:ascii="Arial" w:hAnsi="Arial" w:cs="Arial"/>
          <w:sz w:val="24"/>
          <w:szCs w:val="24"/>
        </w:rPr>
        <w:t xml:space="preserve">  </w:t>
      </w:r>
      <w:r w:rsidR="00B10FB3">
        <w:rPr>
          <w:rFonts w:ascii="Arial" w:hAnsi="Arial" w:cs="Arial"/>
          <w:sz w:val="24"/>
          <w:szCs w:val="24"/>
        </w:rPr>
        <w:t>S</w:t>
      </w:r>
      <w:r w:rsidR="00CE1908">
        <w:rPr>
          <w:rFonts w:ascii="Arial" w:hAnsi="Arial" w:cs="Arial"/>
          <w:sz w:val="24"/>
          <w:szCs w:val="24"/>
        </w:rPr>
        <w:t xml:space="preserve">ervice animals </w:t>
      </w:r>
      <w:r w:rsidR="00B10FB3">
        <w:rPr>
          <w:rFonts w:ascii="Arial" w:hAnsi="Arial" w:cs="Arial"/>
          <w:sz w:val="24"/>
          <w:szCs w:val="24"/>
        </w:rPr>
        <w:t xml:space="preserve">must </w:t>
      </w:r>
      <w:r w:rsidR="00CE1908">
        <w:rPr>
          <w:rFonts w:ascii="Arial" w:hAnsi="Arial" w:cs="Arial"/>
          <w:sz w:val="24"/>
          <w:szCs w:val="24"/>
        </w:rPr>
        <w:t>not engag</w:t>
      </w:r>
      <w:r w:rsidR="00B10FB3">
        <w:rPr>
          <w:rFonts w:ascii="Arial" w:hAnsi="Arial" w:cs="Arial"/>
          <w:sz w:val="24"/>
          <w:szCs w:val="24"/>
        </w:rPr>
        <w:t>e</w:t>
      </w:r>
      <w:r w:rsidR="00CE1908">
        <w:rPr>
          <w:rFonts w:ascii="Arial" w:hAnsi="Arial" w:cs="Arial"/>
          <w:sz w:val="24"/>
          <w:szCs w:val="24"/>
        </w:rPr>
        <w:t xml:space="preserve"> in behaviors or mak</w:t>
      </w:r>
      <w:r w:rsidR="00B10FB3">
        <w:rPr>
          <w:rFonts w:ascii="Arial" w:hAnsi="Arial" w:cs="Arial"/>
          <w:sz w:val="24"/>
          <w:szCs w:val="24"/>
        </w:rPr>
        <w:t>e</w:t>
      </w:r>
      <w:r w:rsidR="00CE1908">
        <w:rPr>
          <w:rFonts w:ascii="Arial" w:hAnsi="Arial" w:cs="Arial"/>
          <w:sz w:val="24"/>
          <w:szCs w:val="24"/>
        </w:rPr>
        <w:t xml:space="preserve"> noises that are unduly disruptive to others.  This does not mean that a service animal should never bark or make noises.  Barking may be an alert, or it may</w:t>
      </w:r>
      <w:r w:rsidR="00514279">
        <w:rPr>
          <w:rFonts w:ascii="Arial" w:hAnsi="Arial" w:cs="Arial"/>
          <w:sz w:val="24"/>
          <w:szCs w:val="24"/>
        </w:rPr>
        <w:t xml:space="preserve"> be </w:t>
      </w:r>
      <w:r w:rsidR="00CE1908">
        <w:rPr>
          <w:rFonts w:ascii="Arial" w:hAnsi="Arial" w:cs="Arial"/>
          <w:sz w:val="24"/>
          <w:szCs w:val="24"/>
        </w:rPr>
        <w:t>in response to being provoked.  However, continual barking</w:t>
      </w:r>
      <w:r w:rsidR="00514279">
        <w:rPr>
          <w:rFonts w:ascii="Arial" w:hAnsi="Arial" w:cs="Arial"/>
          <w:sz w:val="24"/>
          <w:szCs w:val="24"/>
        </w:rPr>
        <w:t xml:space="preserve"> beyond an active alert</w:t>
      </w:r>
      <w:r w:rsidR="00CE1908">
        <w:rPr>
          <w:rFonts w:ascii="Arial" w:hAnsi="Arial" w:cs="Arial"/>
          <w:sz w:val="24"/>
          <w:szCs w:val="24"/>
        </w:rPr>
        <w:t xml:space="preserve"> is disruptive and should be addressed</w:t>
      </w:r>
      <w:r w:rsidR="00514279">
        <w:rPr>
          <w:rFonts w:ascii="Arial" w:hAnsi="Arial" w:cs="Arial"/>
          <w:sz w:val="24"/>
          <w:szCs w:val="24"/>
        </w:rPr>
        <w:t xml:space="preserve"> promptly</w:t>
      </w:r>
      <w:r w:rsidR="00CE1908">
        <w:rPr>
          <w:rFonts w:ascii="Arial" w:hAnsi="Arial" w:cs="Arial"/>
          <w:sz w:val="24"/>
          <w:szCs w:val="24"/>
        </w:rPr>
        <w:t xml:space="preserve"> by the handler.</w:t>
      </w:r>
    </w:p>
    <w:p w14:paraId="557D195B" w14:textId="081425FE" w:rsidR="000B7062" w:rsidRDefault="000B7062" w:rsidP="000B7062">
      <w:pPr>
        <w:pStyle w:val="ListParagraph"/>
        <w:rPr>
          <w:rFonts w:ascii="Arial" w:hAnsi="Arial" w:cs="Arial"/>
          <w:sz w:val="24"/>
          <w:szCs w:val="24"/>
        </w:rPr>
      </w:pPr>
    </w:p>
    <w:p w14:paraId="185C5FB2" w14:textId="62FE0587" w:rsidR="006916F3" w:rsidRPr="006916F3" w:rsidRDefault="009C7A2E" w:rsidP="006916F3">
      <w:pPr>
        <w:pStyle w:val="ListParagraph"/>
        <w:numPr>
          <w:ilvl w:val="0"/>
          <w:numId w:val="5"/>
        </w:numPr>
        <w:rPr>
          <w:rFonts w:ascii="Arial" w:hAnsi="Arial" w:cs="Arial"/>
          <w:sz w:val="24"/>
          <w:szCs w:val="24"/>
        </w:rPr>
      </w:pPr>
      <w:r>
        <w:rPr>
          <w:rFonts w:ascii="Arial" w:hAnsi="Arial" w:cs="Arial"/>
          <w:sz w:val="24"/>
          <w:szCs w:val="24"/>
        </w:rPr>
        <w:t>Service animals must be harnessed, leashed</w:t>
      </w:r>
      <w:r w:rsidR="002B550B">
        <w:rPr>
          <w:rFonts w:ascii="Arial" w:hAnsi="Arial" w:cs="Arial"/>
          <w:sz w:val="24"/>
          <w:szCs w:val="24"/>
        </w:rPr>
        <w:t xml:space="preserve"> (short leash)</w:t>
      </w:r>
      <w:r>
        <w:rPr>
          <w:rFonts w:ascii="Arial" w:hAnsi="Arial" w:cs="Arial"/>
          <w:sz w:val="24"/>
          <w:szCs w:val="24"/>
        </w:rPr>
        <w:t>,</w:t>
      </w:r>
      <w:r w:rsidR="002B550B">
        <w:rPr>
          <w:rFonts w:ascii="Arial" w:hAnsi="Arial" w:cs="Arial"/>
          <w:sz w:val="24"/>
          <w:szCs w:val="24"/>
        </w:rPr>
        <w:t xml:space="preserve"> </w:t>
      </w:r>
      <w:r w:rsidR="000B7062">
        <w:rPr>
          <w:rFonts w:ascii="Arial" w:hAnsi="Arial" w:cs="Arial"/>
          <w:sz w:val="24"/>
          <w:szCs w:val="24"/>
        </w:rPr>
        <w:t xml:space="preserve">or </w:t>
      </w:r>
      <w:r>
        <w:rPr>
          <w:rFonts w:ascii="Arial" w:hAnsi="Arial" w:cs="Arial"/>
          <w:sz w:val="24"/>
          <w:szCs w:val="24"/>
        </w:rPr>
        <w:t>tethered</w:t>
      </w:r>
      <w:r w:rsidR="000B7062">
        <w:rPr>
          <w:rFonts w:ascii="Arial" w:hAnsi="Arial" w:cs="Arial"/>
          <w:sz w:val="24"/>
          <w:szCs w:val="24"/>
        </w:rPr>
        <w:t>,</w:t>
      </w:r>
      <w:r>
        <w:rPr>
          <w:rFonts w:ascii="Arial" w:hAnsi="Arial" w:cs="Arial"/>
          <w:sz w:val="24"/>
          <w:szCs w:val="24"/>
        </w:rPr>
        <w:t xml:space="preserve"> while in public places</w:t>
      </w:r>
      <w:r w:rsidR="00E55B34">
        <w:rPr>
          <w:rFonts w:ascii="Arial" w:hAnsi="Arial" w:cs="Arial"/>
          <w:sz w:val="24"/>
          <w:szCs w:val="24"/>
        </w:rPr>
        <w:t>,</w:t>
      </w:r>
      <w:r>
        <w:rPr>
          <w:rFonts w:ascii="Arial" w:hAnsi="Arial" w:cs="Arial"/>
          <w:sz w:val="24"/>
          <w:szCs w:val="24"/>
        </w:rPr>
        <w:t xml:space="preserve"> unless these devices interfere with the service animal’s work, or the person’s disability prevents use of these devices.  In those cases, the person must use voice, signal, or other effective means to maintain control of the animal.</w:t>
      </w:r>
      <w:r w:rsidR="002B550B">
        <w:rPr>
          <w:rFonts w:ascii="Arial" w:hAnsi="Arial" w:cs="Arial"/>
          <w:sz w:val="24"/>
          <w:szCs w:val="24"/>
        </w:rPr>
        <w:t xml:space="preserve">  If the animal must be unleashed or have a longer leash wh</w:t>
      </w:r>
      <w:r w:rsidR="00D846E0">
        <w:rPr>
          <w:rFonts w:ascii="Arial" w:hAnsi="Arial" w:cs="Arial"/>
          <w:sz w:val="24"/>
          <w:szCs w:val="24"/>
        </w:rPr>
        <w:t>ile</w:t>
      </w:r>
      <w:r w:rsidR="002B550B">
        <w:rPr>
          <w:rFonts w:ascii="Arial" w:hAnsi="Arial" w:cs="Arial"/>
          <w:sz w:val="24"/>
          <w:szCs w:val="24"/>
        </w:rPr>
        <w:t xml:space="preserve"> performing a particular task, use of a short leash should be resumed when the animal has completed the task, </w:t>
      </w:r>
      <w:r w:rsidR="008E36AE">
        <w:rPr>
          <w:rFonts w:ascii="Arial" w:hAnsi="Arial" w:cs="Arial"/>
          <w:sz w:val="24"/>
          <w:szCs w:val="24"/>
        </w:rPr>
        <w:t>if</w:t>
      </w:r>
      <w:r w:rsidR="002B550B">
        <w:rPr>
          <w:rFonts w:ascii="Arial" w:hAnsi="Arial" w:cs="Arial"/>
          <w:sz w:val="24"/>
          <w:szCs w:val="24"/>
        </w:rPr>
        <w:t xml:space="preserve"> that is feasible</w:t>
      </w:r>
      <w:r w:rsidR="008E36AE">
        <w:rPr>
          <w:rFonts w:ascii="Arial" w:hAnsi="Arial" w:cs="Arial"/>
          <w:sz w:val="24"/>
          <w:szCs w:val="24"/>
        </w:rPr>
        <w:t xml:space="preserve"> for the handler</w:t>
      </w:r>
      <w:r w:rsidR="00992506">
        <w:rPr>
          <w:rFonts w:ascii="Arial" w:hAnsi="Arial" w:cs="Arial"/>
          <w:sz w:val="24"/>
          <w:szCs w:val="24"/>
        </w:rPr>
        <w:t xml:space="preserve"> and appropriate in consideration of the service animal's role.</w:t>
      </w:r>
    </w:p>
    <w:p w14:paraId="19E6F282" w14:textId="77777777" w:rsidR="00D846E0" w:rsidRPr="00D846E0" w:rsidRDefault="00D846E0" w:rsidP="00D846E0">
      <w:pPr>
        <w:pStyle w:val="ListParagraph"/>
        <w:rPr>
          <w:rFonts w:ascii="Arial" w:hAnsi="Arial" w:cs="Arial"/>
          <w:sz w:val="24"/>
          <w:szCs w:val="24"/>
        </w:rPr>
      </w:pPr>
    </w:p>
    <w:p w14:paraId="11F1F728" w14:textId="61F2D70E" w:rsidR="00F76CE8" w:rsidRDefault="00F76CE8" w:rsidP="00F76CE8">
      <w:pPr>
        <w:pStyle w:val="ListParagraph"/>
        <w:numPr>
          <w:ilvl w:val="0"/>
          <w:numId w:val="5"/>
        </w:numPr>
        <w:rPr>
          <w:rFonts w:ascii="Arial" w:hAnsi="Arial" w:cs="Arial"/>
          <w:sz w:val="24"/>
          <w:szCs w:val="24"/>
        </w:rPr>
      </w:pPr>
      <w:r>
        <w:rPr>
          <w:rFonts w:ascii="Arial" w:hAnsi="Arial" w:cs="Arial"/>
          <w:sz w:val="24"/>
          <w:szCs w:val="24"/>
        </w:rPr>
        <w:t>Service animals must be focused on assisting the</w:t>
      </w:r>
      <w:r w:rsidR="00B2699D">
        <w:rPr>
          <w:rFonts w:ascii="Arial" w:hAnsi="Arial" w:cs="Arial"/>
          <w:sz w:val="24"/>
          <w:szCs w:val="24"/>
        </w:rPr>
        <w:t>ir</w:t>
      </w:r>
      <w:r>
        <w:rPr>
          <w:rFonts w:ascii="Arial" w:hAnsi="Arial" w:cs="Arial"/>
          <w:sz w:val="24"/>
          <w:szCs w:val="24"/>
        </w:rPr>
        <w:t xml:space="preserve"> handler</w:t>
      </w:r>
      <w:r w:rsidR="00B2699D">
        <w:rPr>
          <w:rFonts w:ascii="Arial" w:hAnsi="Arial" w:cs="Arial"/>
          <w:sz w:val="24"/>
          <w:szCs w:val="24"/>
        </w:rPr>
        <w:t>s</w:t>
      </w:r>
      <w:r>
        <w:rPr>
          <w:rFonts w:ascii="Arial" w:hAnsi="Arial" w:cs="Arial"/>
          <w:sz w:val="24"/>
          <w:szCs w:val="24"/>
        </w:rPr>
        <w:t xml:space="preserve"> and must not be disruptive.  They must not be aggressive or act in a manner that creates a threat to the public’s health and safety.  The handler is responsible for the animal’s behavior.</w:t>
      </w:r>
    </w:p>
    <w:p w14:paraId="488E2562" w14:textId="77777777" w:rsidR="00B2699D" w:rsidRPr="00B2699D" w:rsidRDefault="00B2699D" w:rsidP="00B2699D">
      <w:pPr>
        <w:pStyle w:val="ListParagraph"/>
        <w:rPr>
          <w:rFonts w:ascii="Arial" w:hAnsi="Arial" w:cs="Arial"/>
          <w:sz w:val="24"/>
          <w:szCs w:val="24"/>
        </w:rPr>
      </w:pPr>
    </w:p>
    <w:p w14:paraId="33AF20A3" w14:textId="592C6123" w:rsidR="00B2699D" w:rsidRDefault="00B2699D" w:rsidP="00B2699D">
      <w:pPr>
        <w:pStyle w:val="ListParagraph"/>
        <w:numPr>
          <w:ilvl w:val="0"/>
          <w:numId w:val="5"/>
        </w:numPr>
        <w:rPr>
          <w:rFonts w:ascii="Arial" w:hAnsi="Arial" w:cs="Arial"/>
          <w:sz w:val="24"/>
          <w:szCs w:val="24"/>
        </w:rPr>
      </w:pPr>
      <w:r>
        <w:rPr>
          <w:rFonts w:ascii="Arial" w:hAnsi="Arial" w:cs="Arial"/>
          <w:sz w:val="24"/>
          <w:szCs w:val="24"/>
        </w:rPr>
        <w:t>Service animals may not be on furniture and may not be fed or watered indoors.</w:t>
      </w:r>
    </w:p>
    <w:p w14:paraId="031C0B35" w14:textId="77777777" w:rsidR="000A7E81" w:rsidRPr="000A7E81" w:rsidRDefault="000A7E81" w:rsidP="000A7E81">
      <w:pPr>
        <w:pStyle w:val="ListParagraph"/>
        <w:rPr>
          <w:rFonts w:ascii="Arial" w:hAnsi="Arial" w:cs="Arial"/>
          <w:sz w:val="24"/>
          <w:szCs w:val="24"/>
        </w:rPr>
      </w:pPr>
    </w:p>
    <w:p w14:paraId="59392D66" w14:textId="649B55E2" w:rsidR="0086514C" w:rsidRDefault="00B032FF" w:rsidP="002F7BFE">
      <w:pPr>
        <w:pStyle w:val="ListParagraph"/>
        <w:numPr>
          <w:ilvl w:val="0"/>
          <w:numId w:val="5"/>
        </w:numPr>
        <w:rPr>
          <w:rFonts w:ascii="Arial" w:hAnsi="Arial" w:cs="Arial"/>
          <w:sz w:val="24"/>
          <w:szCs w:val="24"/>
        </w:rPr>
      </w:pPr>
      <w:r>
        <w:rPr>
          <w:rFonts w:ascii="Arial" w:hAnsi="Arial" w:cs="Arial"/>
          <w:sz w:val="24"/>
          <w:szCs w:val="24"/>
        </w:rPr>
        <w:t>S</w:t>
      </w:r>
      <w:r w:rsidR="006611EA" w:rsidRPr="0086514C">
        <w:rPr>
          <w:rFonts w:ascii="Arial" w:hAnsi="Arial" w:cs="Arial"/>
          <w:sz w:val="24"/>
          <w:szCs w:val="24"/>
        </w:rPr>
        <w:t>ervice animal</w:t>
      </w:r>
      <w:r>
        <w:rPr>
          <w:rFonts w:ascii="Arial" w:hAnsi="Arial" w:cs="Arial"/>
          <w:sz w:val="24"/>
          <w:szCs w:val="24"/>
        </w:rPr>
        <w:t>s</w:t>
      </w:r>
      <w:r w:rsidR="006611EA" w:rsidRPr="0086514C">
        <w:rPr>
          <w:rFonts w:ascii="Arial" w:hAnsi="Arial" w:cs="Arial"/>
          <w:sz w:val="24"/>
          <w:szCs w:val="24"/>
        </w:rPr>
        <w:t xml:space="preserve"> must be house-trained.  </w:t>
      </w:r>
      <w:r w:rsidR="004A77FD">
        <w:rPr>
          <w:rFonts w:ascii="Arial" w:hAnsi="Arial" w:cs="Arial"/>
          <w:sz w:val="24"/>
          <w:szCs w:val="24"/>
        </w:rPr>
        <w:t>If there is a need, t</w:t>
      </w:r>
      <w:r>
        <w:rPr>
          <w:rFonts w:ascii="Arial" w:hAnsi="Arial" w:cs="Arial"/>
          <w:sz w:val="24"/>
          <w:szCs w:val="24"/>
        </w:rPr>
        <w:t>he h</w:t>
      </w:r>
      <w:r w:rsidR="006611EA" w:rsidRPr="0086514C">
        <w:rPr>
          <w:rFonts w:ascii="Arial" w:hAnsi="Arial" w:cs="Arial"/>
          <w:sz w:val="24"/>
          <w:szCs w:val="24"/>
        </w:rPr>
        <w:t xml:space="preserve">andler </w:t>
      </w:r>
      <w:r>
        <w:rPr>
          <w:rFonts w:ascii="Arial" w:hAnsi="Arial" w:cs="Arial"/>
          <w:sz w:val="24"/>
          <w:szCs w:val="24"/>
        </w:rPr>
        <w:t xml:space="preserve">should take the service animal </w:t>
      </w:r>
      <w:r w:rsidR="006611EA" w:rsidRPr="0086514C">
        <w:rPr>
          <w:rFonts w:ascii="Arial" w:hAnsi="Arial" w:cs="Arial"/>
          <w:sz w:val="24"/>
          <w:szCs w:val="24"/>
        </w:rPr>
        <w:t xml:space="preserve">to </w:t>
      </w:r>
      <w:r w:rsidR="00B51B41">
        <w:rPr>
          <w:rFonts w:ascii="Arial" w:hAnsi="Arial" w:cs="Arial"/>
          <w:sz w:val="24"/>
          <w:szCs w:val="24"/>
        </w:rPr>
        <w:t>a</w:t>
      </w:r>
      <w:r w:rsidR="006611EA" w:rsidRPr="0086514C">
        <w:rPr>
          <w:rFonts w:ascii="Arial" w:hAnsi="Arial" w:cs="Arial"/>
          <w:sz w:val="24"/>
          <w:szCs w:val="24"/>
        </w:rPr>
        <w:t xml:space="preserve"> designated </w:t>
      </w:r>
      <w:r w:rsidR="003B7075">
        <w:rPr>
          <w:rFonts w:ascii="Arial" w:hAnsi="Arial" w:cs="Arial"/>
          <w:sz w:val="24"/>
          <w:szCs w:val="24"/>
        </w:rPr>
        <w:t>service</w:t>
      </w:r>
      <w:r w:rsidR="006611EA" w:rsidRPr="0086514C">
        <w:rPr>
          <w:rFonts w:ascii="Arial" w:hAnsi="Arial" w:cs="Arial"/>
          <w:sz w:val="24"/>
          <w:szCs w:val="24"/>
        </w:rPr>
        <w:t xml:space="preserve"> animal relief </w:t>
      </w:r>
      <w:r w:rsidR="0031505C" w:rsidRPr="0086514C">
        <w:rPr>
          <w:rFonts w:ascii="Arial" w:hAnsi="Arial" w:cs="Arial"/>
          <w:sz w:val="24"/>
          <w:szCs w:val="24"/>
        </w:rPr>
        <w:t>area</w:t>
      </w:r>
      <w:r w:rsidR="003319D1">
        <w:rPr>
          <w:rFonts w:ascii="Arial" w:hAnsi="Arial" w:cs="Arial"/>
          <w:sz w:val="24"/>
          <w:szCs w:val="24"/>
        </w:rPr>
        <w:t xml:space="preserve"> </w:t>
      </w:r>
      <w:r w:rsidR="00D703C3">
        <w:rPr>
          <w:rFonts w:ascii="Arial" w:hAnsi="Arial" w:cs="Arial"/>
          <w:sz w:val="24"/>
          <w:szCs w:val="24"/>
        </w:rPr>
        <w:t xml:space="preserve">or other </w:t>
      </w:r>
      <w:r w:rsidR="004A77FD">
        <w:rPr>
          <w:rFonts w:ascii="Arial" w:hAnsi="Arial" w:cs="Arial"/>
          <w:sz w:val="24"/>
          <w:szCs w:val="24"/>
        </w:rPr>
        <w:t xml:space="preserve">appropriate </w:t>
      </w:r>
      <w:r w:rsidR="00D703C3">
        <w:rPr>
          <w:rFonts w:ascii="Arial" w:hAnsi="Arial" w:cs="Arial"/>
          <w:sz w:val="24"/>
          <w:szCs w:val="24"/>
        </w:rPr>
        <w:t>outdoor area</w:t>
      </w:r>
      <w:r w:rsidR="005E3493">
        <w:rPr>
          <w:rFonts w:ascii="Arial" w:hAnsi="Arial" w:cs="Arial"/>
          <w:sz w:val="24"/>
          <w:szCs w:val="24"/>
        </w:rPr>
        <w:t xml:space="preserve">, </w:t>
      </w:r>
      <w:r w:rsidR="0031505C" w:rsidRPr="0086514C">
        <w:rPr>
          <w:rFonts w:ascii="Arial" w:hAnsi="Arial" w:cs="Arial"/>
          <w:sz w:val="24"/>
          <w:szCs w:val="24"/>
        </w:rPr>
        <w:t>i</w:t>
      </w:r>
      <w:r w:rsidR="004A77FD">
        <w:rPr>
          <w:rFonts w:ascii="Arial" w:hAnsi="Arial" w:cs="Arial"/>
          <w:sz w:val="24"/>
          <w:szCs w:val="24"/>
        </w:rPr>
        <w:t>n the absence of a designated area</w:t>
      </w:r>
      <w:r w:rsidR="006611EA" w:rsidRPr="0086514C">
        <w:rPr>
          <w:rFonts w:ascii="Arial" w:hAnsi="Arial" w:cs="Arial"/>
          <w:sz w:val="24"/>
          <w:szCs w:val="24"/>
        </w:rPr>
        <w:t xml:space="preserve">.  The handler is responsible for picking up and </w:t>
      </w:r>
      <w:r w:rsidR="00951445" w:rsidRPr="0086514C">
        <w:rPr>
          <w:rFonts w:ascii="Arial" w:hAnsi="Arial" w:cs="Arial"/>
          <w:sz w:val="24"/>
          <w:szCs w:val="24"/>
        </w:rPr>
        <w:t xml:space="preserve">properly </w:t>
      </w:r>
      <w:r w:rsidR="006611EA" w:rsidRPr="0086514C">
        <w:rPr>
          <w:rFonts w:ascii="Arial" w:hAnsi="Arial" w:cs="Arial"/>
          <w:sz w:val="24"/>
          <w:szCs w:val="24"/>
        </w:rPr>
        <w:t>disposing of the waste.</w:t>
      </w:r>
      <w:r w:rsidR="00B51B41" w:rsidRPr="00B51B41">
        <w:rPr>
          <w:rFonts w:ascii="Arial" w:hAnsi="Arial" w:cs="Arial"/>
          <w:sz w:val="24"/>
          <w:szCs w:val="24"/>
        </w:rPr>
        <w:t xml:space="preserve"> </w:t>
      </w:r>
      <w:r w:rsidR="00B51B41">
        <w:rPr>
          <w:rFonts w:ascii="Arial" w:hAnsi="Arial" w:cs="Arial"/>
          <w:sz w:val="24"/>
          <w:szCs w:val="24"/>
        </w:rPr>
        <w:t xml:space="preserve"> Further information regarding </w:t>
      </w:r>
      <w:r w:rsidR="003B7075">
        <w:rPr>
          <w:rFonts w:ascii="Arial" w:hAnsi="Arial" w:cs="Arial"/>
          <w:sz w:val="24"/>
          <w:szCs w:val="24"/>
        </w:rPr>
        <w:t>service</w:t>
      </w:r>
      <w:r w:rsidR="00B51B41">
        <w:rPr>
          <w:rFonts w:ascii="Arial" w:hAnsi="Arial" w:cs="Arial"/>
          <w:sz w:val="24"/>
          <w:szCs w:val="24"/>
        </w:rPr>
        <w:t xml:space="preserve"> animal relief areas is provided in the forthcoming “Additional Information” section of this document.</w:t>
      </w:r>
    </w:p>
    <w:p w14:paraId="3D193E33" w14:textId="77777777" w:rsidR="002F7BFE" w:rsidRPr="002F7BFE" w:rsidRDefault="002F7BFE" w:rsidP="002F7BFE">
      <w:pPr>
        <w:pStyle w:val="ListParagraph"/>
        <w:rPr>
          <w:rFonts w:ascii="Arial" w:hAnsi="Arial" w:cs="Arial"/>
          <w:sz w:val="24"/>
          <w:szCs w:val="24"/>
        </w:rPr>
      </w:pPr>
    </w:p>
    <w:p w14:paraId="2DEFF504" w14:textId="2D3B5082" w:rsidR="00223A39" w:rsidRDefault="006611EA" w:rsidP="00223A39">
      <w:pPr>
        <w:pStyle w:val="ListParagraph"/>
        <w:numPr>
          <w:ilvl w:val="0"/>
          <w:numId w:val="5"/>
        </w:numPr>
        <w:rPr>
          <w:rFonts w:ascii="Arial" w:hAnsi="Arial" w:cs="Arial"/>
          <w:sz w:val="24"/>
          <w:szCs w:val="24"/>
        </w:rPr>
      </w:pPr>
      <w:r>
        <w:rPr>
          <w:rFonts w:ascii="Arial" w:hAnsi="Arial" w:cs="Arial"/>
          <w:sz w:val="24"/>
          <w:szCs w:val="24"/>
        </w:rPr>
        <w:t xml:space="preserve">Service dogs must be current on vaccinations and must </w:t>
      </w:r>
      <w:r w:rsidR="004469BD">
        <w:rPr>
          <w:rFonts w:ascii="Arial" w:hAnsi="Arial" w:cs="Arial"/>
          <w:sz w:val="24"/>
          <w:szCs w:val="24"/>
        </w:rPr>
        <w:t>maintain</w:t>
      </w:r>
      <w:r>
        <w:rPr>
          <w:rFonts w:ascii="Arial" w:hAnsi="Arial" w:cs="Arial"/>
          <w:sz w:val="24"/>
          <w:szCs w:val="24"/>
        </w:rPr>
        <w:t xml:space="preserve"> current rabies tag</w:t>
      </w:r>
      <w:r w:rsidR="00B16D24">
        <w:rPr>
          <w:rFonts w:ascii="Arial" w:hAnsi="Arial" w:cs="Arial"/>
          <w:sz w:val="24"/>
          <w:szCs w:val="24"/>
        </w:rPr>
        <w:t>s</w:t>
      </w:r>
      <w:r w:rsidR="0086514C">
        <w:rPr>
          <w:rFonts w:ascii="Arial" w:hAnsi="Arial" w:cs="Arial"/>
          <w:sz w:val="24"/>
          <w:szCs w:val="24"/>
        </w:rPr>
        <w:t xml:space="preserve"> a</w:t>
      </w:r>
      <w:r w:rsidR="005C3BEB">
        <w:rPr>
          <w:rFonts w:ascii="Arial" w:hAnsi="Arial" w:cs="Arial"/>
          <w:sz w:val="24"/>
          <w:szCs w:val="24"/>
        </w:rPr>
        <w:t>s well a</w:t>
      </w:r>
      <w:r w:rsidR="00B16D24">
        <w:rPr>
          <w:rFonts w:ascii="Arial" w:hAnsi="Arial" w:cs="Arial"/>
          <w:sz w:val="24"/>
          <w:szCs w:val="24"/>
        </w:rPr>
        <w:t>s</w:t>
      </w:r>
      <w:r w:rsidR="0086514C">
        <w:rPr>
          <w:rFonts w:ascii="Arial" w:hAnsi="Arial" w:cs="Arial"/>
          <w:sz w:val="24"/>
          <w:szCs w:val="24"/>
        </w:rPr>
        <w:t xml:space="preserve"> </w:t>
      </w:r>
      <w:r w:rsidR="00B16D24">
        <w:rPr>
          <w:rFonts w:ascii="Arial" w:hAnsi="Arial" w:cs="Arial"/>
          <w:sz w:val="24"/>
          <w:szCs w:val="24"/>
        </w:rPr>
        <w:t>any</w:t>
      </w:r>
      <w:r w:rsidR="005C3BEB">
        <w:rPr>
          <w:rFonts w:ascii="Arial" w:hAnsi="Arial" w:cs="Arial"/>
          <w:sz w:val="24"/>
          <w:szCs w:val="24"/>
        </w:rPr>
        <w:t xml:space="preserve"> required local dog licensing based upon </w:t>
      </w:r>
      <w:r w:rsidR="00B16D24">
        <w:rPr>
          <w:rFonts w:ascii="Arial" w:hAnsi="Arial" w:cs="Arial"/>
          <w:sz w:val="24"/>
          <w:szCs w:val="24"/>
        </w:rPr>
        <w:t>residence location</w:t>
      </w:r>
      <w:r w:rsidR="005C3BEB">
        <w:rPr>
          <w:rFonts w:ascii="Arial" w:hAnsi="Arial" w:cs="Arial"/>
          <w:sz w:val="24"/>
          <w:szCs w:val="24"/>
        </w:rPr>
        <w:t>.</w:t>
      </w:r>
      <w:r w:rsidR="00871685">
        <w:rPr>
          <w:rFonts w:ascii="Arial" w:hAnsi="Arial" w:cs="Arial"/>
          <w:sz w:val="24"/>
          <w:szCs w:val="24"/>
        </w:rPr>
        <w:t xml:space="preserve">  Documentation may be required.</w:t>
      </w:r>
    </w:p>
    <w:p w14:paraId="61518A69" w14:textId="77777777" w:rsidR="00223A39" w:rsidRPr="00223A39" w:rsidRDefault="00223A39" w:rsidP="00223A39">
      <w:pPr>
        <w:pStyle w:val="ListParagraph"/>
        <w:rPr>
          <w:rFonts w:ascii="Arial" w:hAnsi="Arial" w:cs="Arial"/>
          <w:sz w:val="24"/>
          <w:szCs w:val="24"/>
        </w:rPr>
      </w:pPr>
    </w:p>
    <w:p w14:paraId="3BF6C793" w14:textId="1EAA5243" w:rsidR="00676439" w:rsidRDefault="00E231CF" w:rsidP="00563808">
      <w:pPr>
        <w:pStyle w:val="ListParagraph"/>
        <w:numPr>
          <w:ilvl w:val="0"/>
          <w:numId w:val="5"/>
        </w:numPr>
        <w:rPr>
          <w:rFonts w:ascii="Arial" w:hAnsi="Arial" w:cs="Arial"/>
          <w:sz w:val="24"/>
          <w:szCs w:val="24"/>
        </w:rPr>
      </w:pPr>
      <w:bookmarkStart w:id="0" w:name="_Hlk194592855"/>
      <w:r>
        <w:rPr>
          <w:rFonts w:ascii="Arial" w:hAnsi="Arial" w:cs="Arial"/>
          <w:sz w:val="24"/>
          <w:szCs w:val="24"/>
        </w:rPr>
        <w:t>S</w:t>
      </w:r>
      <w:r w:rsidR="00583B8D">
        <w:rPr>
          <w:rFonts w:ascii="Arial" w:hAnsi="Arial" w:cs="Arial"/>
          <w:sz w:val="24"/>
          <w:szCs w:val="24"/>
        </w:rPr>
        <w:t>ervice animal</w:t>
      </w:r>
      <w:r>
        <w:rPr>
          <w:rFonts w:ascii="Arial" w:hAnsi="Arial" w:cs="Arial"/>
          <w:sz w:val="24"/>
          <w:szCs w:val="24"/>
        </w:rPr>
        <w:t>s</w:t>
      </w:r>
      <w:r w:rsidR="00583B8D">
        <w:rPr>
          <w:rFonts w:ascii="Arial" w:hAnsi="Arial" w:cs="Arial"/>
          <w:sz w:val="24"/>
          <w:szCs w:val="24"/>
        </w:rPr>
        <w:t xml:space="preserve"> should be clean, groomed, and free of fleas.</w:t>
      </w:r>
    </w:p>
    <w:bookmarkEnd w:id="0"/>
    <w:p w14:paraId="010AF400" w14:textId="77777777" w:rsidR="00C80927" w:rsidRDefault="00C80927" w:rsidP="00B032FF">
      <w:pPr>
        <w:contextualSpacing/>
        <w:rPr>
          <w:rFonts w:ascii="Arial" w:hAnsi="Arial" w:cs="Arial"/>
          <w:b/>
          <w:bCs/>
          <w:sz w:val="24"/>
          <w:szCs w:val="24"/>
        </w:rPr>
      </w:pPr>
    </w:p>
    <w:p w14:paraId="501F0A65" w14:textId="77777777" w:rsidR="00601125" w:rsidRDefault="00601125" w:rsidP="00B032FF">
      <w:pPr>
        <w:contextualSpacing/>
        <w:rPr>
          <w:rFonts w:ascii="Arial" w:hAnsi="Arial" w:cs="Arial"/>
          <w:b/>
          <w:bCs/>
          <w:sz w:val="24"/>
          <w:szCs w:val="24"/>
        </w:rPr>
      </w:pPr>
    </w:p>
    <w:p w14:paraId="4F79B7D0" w14:textId="77777777" w:rsidR="00167DFF" w:rsidRDefault="00167DFF" w:rsidP="00B032FF">
      <w:pPr>
        <w:contextualSpacing/>
        <w:rPr>
          <w:rFonts w:ascii="Arial" w:hAnsi="Arial" w:cs="Arial"/>
          <w:b/>
          <w:bCs/>
          <w:sz w:val="24"/>
          <w:szCs w:val="24"/>
        </w:rPr>
      </w:pPr>
    </w:p>
    <w:p w14:paraId="09923E66" w14:textId="497CB006" w:rsidR="00B032FF" w:rsidRDefault="00B032FF" w:rsidP="00B032FF">
      <w:pPr>
        <w:contextualSpacing/>
        <w:rPr>
          <w:rFonts w:ascii="Arial" w:hAnsi="Arial" w:cs="Arial"/>
          <w:b/>
          <w:bCs/>
          <w:sz w:val="24"/>
          <w:szCs w:val="24"/>
        </w:rPr>
      </w:pPr>
      <w:r w:rsidRPr="00B032FF">
        <w:rPr>
          <w:rFonts w:ascii="Arial" w:hAnsi="Arial" w:cs="Arial"/>
          <w:b/>
          <w:bCs/>
          <w:sz w:val="24"/>
          <w:szCs w:val="24"/>
        </w:rPr>
        <w:lastRenderedPageBreak/>
        <w:t>Staff Responsibilities</w:t>
      </w:r>
    </w:p>
    <w:p w14:paraId="305C9CF2" w14:textId="77777777" w:rsidR="00894B82" w:rsidRDefault="00894B82" w:rsidP="00B032FF">
      <w:pPr>
        <w:contextualSpacing/>
        <w:rPr>
          <w:rFonts w:ascii="Arial" w:hAnsi="Arial" w:cs="Arial"/>
          <w:b/>
          <w:bCs/>
          <w:sz w:val="24"/>
          <w:szCs w:val="24"/>
        </w:rPr>
      </w:pPr>
    </w:p>
    <w:p w14:paraId="6B59563F" w14:textId="7B6654F4" w:rsidR="00894B82" w:rsidRPr="00894B82" w:rsidRDefault="00F35A92" w:rsidP="00894B82">
      <w:pPr>
        <w:pStyle w:val="ListParagraph"/>
        <w:numPr>
          <w:ilvl w:val="0"/>
          <w:numId w:val="11"/>
        </w:numPr>
        <w:rPr>
          <w:rFonts w:ascii="Arial" w:hAnsi="Arial" w:cs="Arial"/>
          <w:sz w:val="24"/>
          <w:szCs w:val="24"/>
        </w:rPr>
      </w:pPr>
      <w:r>
        <w:rPr>
          <w:rFonts w:ascii="Arial" w:hAnsi="Arial" w:cs="Arial"/>
          <w:sz w:val="24"/>
          <w:szCs w:val="24"/>
        </w:rPr>
        <w:t>A</w:t>
      </w:r>
      <w:r w:rsidR="00894B82" w:rsidRPr="00894B82">
        <w:rPr>
          <w:rFonts w:ascii="Arial" w:hAnsi="Arial" w:cs="Arial"/>
          <w:sz w:val="24"/>
          <w:szCs w:val="24"/>
        </w:rPr>
        <w:t>llow service animals to accompany their handlers in all Sacramento County sponsored programs, facilities, services, and activities, according to the terms of this policy.</w:t>
      </w:r>
    </w:p>
    <w:p w14:paraId="7FE44E70" w14:textId="5D4EA439" w:rsidR="004663D7" w:rsidRPr="00894B82" w:rsidRDefault="004663D7" w:rsidP="00894B82">
      <w:pPr>
        <w:pStyle w:val="ListParagraph"/>
        <w:rPr>
          <w:rFonts w:ascii="Arial" w:hAnsi="Arial" w:cs="Arial"/>
          <w:b/>
          <w:bCs/>
          <w:sz w:val="24"/>
          <w:szCs w:val="24"/>
        </w:rPr>
      </w:pPr>
    </w:p>
    <w:p w14:paraId="5E4E0F40" w14:textId="4C7FCF8F" w:rsidR="009A3ACF" w:rsidRPr="00120CFC" w:rsidRDefault="0043736A" w:rsidP="00D60ADB">
      <w:pPr>
        <w:pStyle w:val="ListParagraph"/>
        <w:numPr>
          <w:ilvl w:val="0"/>
          <w:numId w:val="7"/>
        </w:numPr>
        <w:rPr>
          <w:rFonts w:ascii="Arial" w:hAnsi="Arial" w:cs="Arial"/>
          <w:b/>
          <w:bCs/>
          <w:sz w:val="24"/>
          <w:szCs w:val="24"/>
        </w:rPr>
      </w:pPr>
      <w:r>
        <w:rPr>
          <w:rFonts w:ascii="Arial" w:hAnsi="Arial" w:cs="Arial"/>
          <w:sz w:val="24"/>
          <w:szCs w:val="24"/>
        </w:rPr>
        <w:t>When uncertain</w:t>
      </w:r>
      <w:r w:rsidR="00AB231E">
        <w:rPr>
          <w:rFonts w:ascii="Arial" w:hAnsi="Arial" w:cs="Arial"/>
          <w:sz w:val="24"/>
          <w:szCs w:val="24"/>
        </w:rPr>
        <w:t xml:space="preserve">, </w:t>
      </w:r>
      <w:r w:rsidR="002B6B5E">
        <w:rPr>
          <w:rFonts w:ascii="Arial" w:hAnsi="Arial" w:cs="Arial"/>
          <w:sz w:val="24"/>
          <w:szCs w:val="24"/>
        </w:rPr>
        <w:t xml:space="preserve">you may </w:t>
      </w:r>
      <w:r w:rsidR="00265076">
        <w:rPr>
          <w:rFonts w:ascii="Arial" w:hAnsi="Arial" w:cs="Arial"/>
          <w:sz w:val="24"/>
          <w:szCs w:val="24"/>
        </w:rPr>
        <w:t>ask</w:t>
      </w:r>
      <w:r w:rsidR="006661D1">
        <w:rPr>
          <w:rFonts w:ascii="Arial" w:hAnsi="Arial" w:cs="Arial"/>
          <w:sz w:val="24"/>
          <w:szCs w:val="24"/>
        </w:rPr>
        <w:t xml:space="preserve"> if the animal (dog or miniature horse) is a service animal, required because of a disability.  </w:t>
      </w:r>
      <w:r w:rsidR="00AB231E">
        <w:rPr>
          <w:rFonts w:ascii="Arial" w:hAnsi="Arial" w:cs="Arial"/>
          <w:sz w:val="24"/>
          <w:szCs w:val="24"/>
        </w:rPr>
        <w:t xml:space="preserve">You </w:t>
      </w:r>
      <w:r w:rsidR="006661D1">
        <w:rPr>
          <w:rFonts w:ascii="Arial" w:hAnsi="Arial" w:cs="Arial"/>
          <w:sz w:val="24"/>
          <w:szCs w:val="24"/>
        </w:rPr>
        <w:t>may also ask what work or task the animal has been trained to perform.</w:t>
      </w:r>
    </w:p>
    <w:p w14:paraId="7E83A4EA" w14:textId="77777777" w:rsidR="00120CFC" w:rsidRPr="00120CFC" w:rsidRDefault="00120CFC" w:rsidP="00120CFC">
      <w:pPr>
        <w:pStyle w:val="ListParagraph"/>
        <w:rPr>
          <w:rFonts w:ascii="Arial" w:hAnsi="Arial" w:cs="Arial"/>
          <w:b/>
          <w:bCs/>
          <w:sz w:val="24"/>
          <w:szCs w:val="24"/>
        </w:rPr>
      </w:pPr>
    </w:p>
    <w:p w14:paraId="1289D61F" w14:textId="5887F5C3" w:rsidR="00120CFC" w:rsidRPr="009A3ACF" w:rsidRDefault="00120CFC" w:rsidP="00D60ADB">
      <w:pPr>
        <w:pStyle w:val="ListParagraph"/>
        <w:numPr>
          <w:ilvl w:val="0"/>
          <w:numId w:val="7"/>
        </w:numPr>
        <w:rPr>
          <w:rFonts w:ascii="Arial" w:hAnsi="Arial" w:cs="Arial"/>
          <w:b/>
          <w:bCs/>
          <w:sz w:val="24"/>
          <w:szCs w:val="24"/>
        </w:rPr>
      </w:pPr>
      <w:r>
        <w:rPr>
          <w:rFonts w:ascii="Arial" w:hAnsi="Arial" w:cs="Arial"/>
          <w:sz w:val="24"/>
          <w:szCs w:val="24"/>
        </w:rPr>
        <w:t>When in doubt that an animal is</w:t>
      </w:r>
      <w:r w:rsidR="00EC26FA">
        <w:rPr>
          <w:rFonts w:ascii="Arial" w:hAnsi="Arial" w:cs="Arial"/>
          <w:sz w:val="24"/>
          <w:szCs w:val="24"/>
        </w:rPr>
        <w:t xml:space="preserve"> </w:t>
      </w:r>
      <w:r>
        <w:rPr>
          <w:rFonts w:ascii="Arial" w:hAnsi="Arial" w:cs="Arial"/>
          <w:sz w:val="24"/>
          <w:szCs w:val="24"/>
        </w:rPr>
        <w:t xml:space="preserve">a service animal </w:t>
      </w:r>
      <w:r w:rsidR="00EC26FA">
        <w:rPr>
          <w:rFonts w:ascii="Arial" w:hAnsi="Arial" w:cs="Arial"/>
          <w:sz w:val="24"/>
          <w:szCs w:val="24"/>
        </w:rPr>
        <w:t>although</w:t>
      </w:r>
      <w:r>
        <w:rPr>
          <w:rFonts w:ascii="Arial" w:hAnsi="Arial" w:cs="Arial"/>
          <w:sz w:val="24"/>
          <w:szCs w:val="24"/>
        </w:rPr>
        <w:t xml:space="preserve"> the handler is claiming it to be, allow the animal (a dog or miniature horse)</w:t>
      </w:r>
      <w:r w:rsidR="00845172">
        <w:rPr>
          <w:rFonts w:ascii="Arial" w:hAnsi="Arial" w:cs="Arial"/>
          <w:sz w:val="24"/>
          <w:szCs w:val="24"/>
        </w:rPr>
        <w:t>,</w:t>
      </w:r>
      <w:r>
        <w:rPr>
          <w:rFonts w:ascii="Arial" w:hAnsi="Arial" w:cs="Arial"/>
          <w:sz w:val="24"/>
          <w:szCs w:val="24"/>
        </w:rPr>
        <w:t xml:space="preserve"> provided </w:t>
      </w:r>
      <w:r w:rsidR="00EC26FA">
        <w:rPr>
          <w:rFonts w:ascii="Arial" w:hAnsi="Arial" w:cs="Arial"/>
          <w:sz w:val="24"/>
          <w:szCs w:val="24"/>
        </w:rPr>
        <w:t xml:space="preserve">the animal is under the control of </w:t>
      </w:r>
      <w:r>
        <w:rPr>
          <w:rFonts w:ascii="Arial" w:hAnsi="Arial" w:cs="Arial"/>
          <w:sz w:val="24"/>
          <w:szCs w:val="24"/>
        </w:rPr>
        <w:t>the handler</w:t>
      </w:r>
      <w:r w:rsidR="00EC26FA">
        <w:rPr>
          <w:rFonts w:ascii="Arial" w:hAnsi="Arial" w:cs="Arial"/>
          <w:sz w:val="24"/>
          <w:szCs w:val="24"/>
        </w:rPr>
        <w:t xml:space="preserve"> and all other previously listed handler</w:t>
      </w:r>
      <w:r>
        <w:rPr>
          <w:rFonts w:ascii="Arial" w:hAnsi="Arial" w:cs="Arial"/>
          <w:sz w:val="24"/>
          <w:szCs w:val="24"/>
        </w:rPr>
        <w:t xml:space="preserve"> responsibilities </w:t>
      </w:r>
      <w:r w:rsidR="00EC26FA">
        <w:rPr>
          <w:rFonts w:ascii="Arial" w:hAnsi="Arial" w:cs="Arial"/>
          <w:sz w:val="24"/>
          <w:szCs w:val="24"/>
        </w:rPr>
        <w:t>are met.</w:t>
      </w:r>
    </w:p>
    <w:p w14:paraId="46A0DFB1" w14:textId="77777777" w:rsidR="00017539" w:rsidRPr="00017539" w:rsidRDefault="00017539" w:rsidP="00017539">
      <w:pPr>
        <w:pStyle w:val="ListParagraph"/>
        <w:rPr>
          <w:rFonts w:ascii="Arial" w:hAnsi="Arial" w:cs="Arial"/>
          <w:b/>
          <w:bCs/>
          <w:sz w:val="24"/>
          <w:szCs w:val="24"/>
        </w:rPr>
      </w:pPr>
    </w:p>
    <w:p w14:paraId="34ECBD44" w14:textId="635FE1E0" w:rsidR="00F22DE1" w:rsidRPr="00F22DE1" w:rsidRDefault="00017539" w:rsidP="006D0A1D">
      <w:pPr>
        <w:pStyle w:val="ListParagraph"/>
        <w:numPr>
          <w:ilvl w:val="0"/>
          <w:numId w:val="7"/>
        </w:numPr>
        <w:rPr>
          <w:rFonts w:ascii="Arial" w:hAnsi="Arial" w:cs="Arial"/>
          <w:b/>
          <w:bCs/>
          <w:sz w:val="24"/>
          <w:szCs w:val="24"/>
        </w:rPr>
      </w:pPr>
      <w:r w:rsidRPr="006D0A1D">
        <w:rPr>
          <w:rFonts w:ascii="Arial" w:hAnsi="Arial" w:cs="Arial"/>
          <w:sz w:val="24"/>
          <w:szCs w:val="24"/>
        </w:rPr>
        <w:t xml:space="preserve">In a situation where an individual </w:t>
      </w:r>
      <w:r w:rsidR="00092DEC" w:rsidRPr="006D0A1D">
        <w:rPr>
          <w:rFonts w:ascii="Arial" w:hAnsi="Arial" w:cs="Arial"/>
          <w:sz w:val="24"/>
          <w:szCs w:val="24"/>
        </w:rPr>
        <w:t>wishes</w:t>
      </w:r>
      <w:r w:rsidRPr="006D0A1D">
        <w:rPr>
          <w:rFonts w:ascii="Arial" w:hAnsi="Arial" w:cs="Arial"/>
          <w:sz w:val="24"/>
          <w:szCs w:val="24"/>
        </w:rPr>
        <w:t xml:space="preserve"> to be accompanied by a support animal into a County sponsored program or facility, and if prior arrangements</w:t>
      </w:r>
      <w:r w:rsidR="00052C0E" w:rsidRPr="006D0A1D">
        <w:rPr>
          <w:rFonts w:ascii="Arial" w:hAnsi="Arial" w:cs="Arial"/>
          <w:sz w:val="24"/>
          <w:szCs w:val="24"/>
        </w:rPr>
        <w:t xml:space="preserve"> for accommodation</w:t>
      </w:r>
      <w:r w:rsidRPr="006D0A1D">
        <w:rPr>
          <w:rFonts w:ascii="Arial" w:hAnsi="Arial" w:cs="Arial"/>
          <w:sz w:val="24"/>
          <w:szCs w:val="24"/>
        </w:rPr>
        <w:t xml:space="preserve"> have not been made, </w:t>
      </w:r>
      <w:r w:rsidR="006E28C8" w:rsidRPr="006D0A1D">
        <w:rPr>
          <w:rFonts w:ascii="Arial" w:hAnsi="Arial" w:cs="Arial"/>
          <w:sz w:val="24"/>
          <w:szCs w:val="24"/>
        </w:rPr>
        <w:t xml:space="preserve">follow </w:t>
      </w:r>
      <w:r w:rsidR="00AB231E">
        <w:rPr>
          <w:rFonts w:ascii="Arial" w:hAnsi="Arial" w:cs="Arial"/>
          <w:sz w:val="24"/>
          <w:szCs w:val="24"/>
        </w:rPr>
        <w:t>your</w:t>
      </w:r>
      <w:r w:rsidR="006E28C8" w:rsidRPr="006D0A1D">
        <w:rPr>
          <w:rFonts w:ascii="Arial" w:hAnsi="Arial" w:cs="Arial"/>
          <w:sz w:val="24"/>
          <w:szCs w:val="24"/>
        </w:rPr>
        <w:t xml:space="preserve"> departmental proces</w:t>
      </w:r>
      <w:r w:rsidR="006D0A1D">
        <w:rPr>
          <w:rFonts w:ascii="Arial" w:hAnsi="Arial" w:cs="Arial"/>
          <w:sz w:val="24"/>
          <w:szCs w:val="24"/>
        </w:rPr>
        <w:t xml:space="preserve">s.  </w:t>
      </w:r>
      <w:r w:rsidR="006E28C8" w:rsidRPr="006D0A1D">
        <w:rPr>
          <w:rFonts w:ascii="Arial" w:hAnsi="Arial" w:cs="Arial"/>
          <w:sz w:val="24"/>
          <w:szCs w:val="24"/>
        </w:rPr>
        <w:t xml:space="preserve">In the absence of a departmental process, </w:t>
      </w:r>
      <w:r w:rsidR="00AB231E">
        <w:rPr>
          <w:rFonts w:ascii="Arial" w:hAnsi="Arial" w:cs="Arial"/>
          <w:sz w:val="24"/>
          <w:szCs w:val="24"/>
        </w:rPr>
        <w:t xml:space="preserve">you </w:t>
      </w:r>
      <w:r w:rsidR="006E28C8" w:rsidRPr="006D0A1D">
        <w:rPr>
          <w:rFonts w:ascii="Arial" w:hAnsi="Arial" w:cs="Arial"/>
          <w:sz w:val="24"/>
          <w:szCs w:val="24"/>
        </w:rPr>
        <w:t xml:space="preserve">may reach out to </w:t>
      </w:r>
      <w:r w:rsidRPr="006D0A1D">
        <w:rPr>
          <w:rFonts w:ascii="Arial" w:hAnsi="Arial" w:cs="Arial"/>
          <w:sz w:val="24"/>
          <w:szCs w:val="24"/>
        </w:rPr>
        <w:t xml:space="preserve">the Disability Compliance Office at </w:t>
      </w:r>
      <w:r w:rsidRPr="006D0A1D">
        <w:rPr>
          <w:rFonts w:ascii="Arial" w:hAnsi="Arial"/>
          <w:sz w:val="24"/>
          <w:szCs w:val="24"/>
        </w:rPr>
        <w:t xml:space="preserve">(916) 874-7642, CA Relay Service 711, or </w:t>
      </w:r>
      <w:hyperlink r:id="rId13" w:history="1">
        <w:r w:rsidRPr="006D0A1D">
          <w:rPr>
            <w:rStyle w:val="Hyperlink"/>
            <w:rFonts w:ascii="Arial" w:hAnsi="Arial"/>
            <w:color w:val="auto"/>
            <w:sz w:val="24"/>
            <w:szCs w:val="24"/>
          </w:rPr>
          <w:t>dco@saccounty.gov</w:t>
        </w:r>
      </w:hyperlink>
      <w:r w:rsidRPr="006D0A1D">
        <w:rPr>
          <w:rFonts w:ascii="Arial" w:hAnsi="Arial"/>
          <w:sz w:val="24"/>
          <w:szCs w:val="24"/>
        </w:rPr>
        <w:t xml:space="preserve">, </w:t>
      </w:r>
      <w:r w:rsidR="006E28C8" w:rsidRPr="006D0A1D">
        <w:rPr>
          <w:rFonts w:ascii="Arial" w:hAnsi="Arial"/>
          <w:sz w:val="24"/>
          <w:szCs w:val="24"/>
        </w:rPr>
        <w:t>for guidance</w:t>
      </w:r>
      <w:r w:rsidRPr="006D0A1D">
        <w:rPr>
          <w:rFonts w:ascii="Arial" w:hAnsi="Arial"/>
          <w:sz w:val="24"/>
          <w:szCs w:val="24"/>
        </w:rPr>
        <w:t>.</w:t>
      </w:r>
    </w:p>
    <w:p w14:paraId="7925998A" w14:textId="77777777" w:rsidR="00F22DE1" w:rsidRPr="00F22DE1" w:rsidRDefault="00F22DE1" w:rsidP="00F22DE1">
      <w:pPr>
        <w:pStyle w:val="ListParagraph"/>
        <w:rPr>
          <w:rFonts w:ascii="Arial" w:hAnsi="Arial"/>
          <w:sz w:val="24"/>
          <w:szCs w:val="24"/>
        </w:rPr>
      </w:pPr>
    </w:p>
    <w:p w14:paraId="5DF3FA29" w14:textId="6219D171" w:rsidR="00483265" w:rsidRPr="00700BEC" w:rsidRDefault="00483265" w:rsidP="00483265">
      <w:pPr>
        <w:pStyle w:val="ListParagraph"/>
        <w:numPr>
          <w:ilvl w:val="0"/>
          <w:numId w:val="7"/>
        </w:numPr>
        <w:rPr>
          <w:rFonts w:ascii="Arial" w:hAnsi="Arial" w:cs="Arial"/>
          <w:b/>
          <w:bCs/>
          <w:sz w:val="24"/>
          <w:szCs w:val="24"/>
        </w:rPr>
      </w:pPr>
      <w:r>
        <w:rPr>
          <w:rFonts w:ascii="Arial" w:hAnsi="Arial" w:cs="Arial"/>
          <w:sz w:val="24"/>
          <w:szCs w:val="24"/>
        </w:rPr>
        <w:t xml:space="preserve">If a service or support </w:t>
      </w:r>
      <w:r w:rsidRPr="00700BEC">
        <w:rPr>
          <w:rFonts w:ascii="Arial" w:hAnsi="Arial" w:cs="Arial"/>
          <w:sz w:val="24"/>
          <w:szCs w:val="24"/>
        </w:rPr>
        <w:t xml:space="preserve">animal is excluded or </w:t>
      </w:r>
      <w:r>
        <w:rPr>
          <w:rFonts w:ascii="Arial" w:hAnsi="Arial" w:cs="Arial"/>
          <w:sz w:val="24"/>
          <w:szCs w:val="24"/>
        </w:rPr>
        <w:t xml:space="preserve">requested to be </w:t>
      </w:r>
      <w:r w:rsidRPr="00700BEC">
        <w:rPr>
          <w:rFonts w:ascii="Arial" w:hAnsi="Arial" w:cs="Arial"/>
          <w:sz w:val="24"/>
          <w:szCs w:val="24"/>
        </w:rPr>
        <w:t>removed</w:t>
      </w:r>
      <w:r>
        <w:rPr>
          <w:rFonts w:ascii="Arial" w:hAnsi="Arial" w:cs="Arial"/>
          <w:sz w:val="24"/>
          <w:szCs w:val="24"/>
        </w:rPr>
        <w:t xml:space="preserve">, </w:t>
      </w:r>
      <w:r w:rsidRPr="00700BEC">
        <w:rPr>
          <w:rFonts w:ascii="Arial" w:hAnsi="Arial"/>
          <w:sz w:val="24"/>
          <w:szCs w:val="24"/>
        </w:rPr>
        <w:t>offer to provide services to the individual without the animal present.</w:t>
      </w:r>
    </w:p>
    <w:p w14:paraId="43B773D8" w14:textId="77777777" w:rsidR="006D0A1D" w:rsidRPr="006D0A1D" w:rsidRDefault="006D0A1D" w:rsidP="006D0A1D">
      <w:pPr>
        <w:pStyle w:val="ListParagraph"/>
        <w:rPr>
          <w:rFonts w:ascii="Arial" w:hAnsi="Arial" w:cs="Arial"/>
          <w:b/>
          <w:bCs/>
          <w:sz w:val="24"/>
          <w:szCs w:val="24"/>
          <w:highlight w:val="yellow"/>
        </w:rPr>
      </w:pPr>
    </w:p>
    <w:p w14:paraId="5E4F95A6" w14:textId="437E598F" w:rsidR="00A637CA" w:rsidRPr="008B4A19" w:rsidRDefault="00A43BCB" w:rsidP="00017539">
      <w:pPr>
        <w:pStyle w:val="ListParagraph"/>
        <w:numPr>
          <w:ilvl w:val="0"/>
          <w:numId w:val="7"/>
        </w:numPr>
        <w:rPr>
          <w:rFonts w:ascii="Arial" w:hAnsi="Arial" w:cs="Arial"/>
          <w:b/>
          <w:bCs/>
          <w:sz w:val="24"/>
          <w:szCs w:val="24"/>
        </w:rPr>
      </w:pPr>
      <w:r>
        <w:rPr>
          <w:rFonts w:ascii="Arial" w:hAnsi="Arial" w:cs="Arial"/>
          <w:sz w:val="24"/>
          <w:szCs w:val="24"/>
        </w:rPr>
        <w:t>R</w:t>
      </w:r>
      <w:r w:rsidR="00A637CA">
        <w:rPr>
          <w:rFonts w:ascii="Arial" w:hAnsi="Arial" w:cs="Arial"/>
          <w:sz w:val="24"/>
          <w:szCs w:val="24"/>
        </w:rPr>
        <w:t xml:space="preserve">espect the working team (handler and service animal) </w:t>
      </w:r>
      <w:r w:rsidR="006B2C19">
        <w:rPr>
          <w:rFonts w:ascii="Arial" w:hAnsi="Arial" w:cs="Arial"/>
          <w:sz w:val="24"/>
          <w:szCs w:val="24"/>
        </w:rPr>
        <w:t>by not petting or distracting the service animal without permission and by respecting the handler’s decision to deny permission, should this occur.</w:t>
      </w:r>
    </w:p>
    <w:p w14:paraId="237165C6" w14:textId="77777777" w:rsidR="008B4A19" w:rsidRPr="008B4A19" w:rsidRDefault="008B4A19" w:rsidP="008B4A19">
      <w:pPr>
        <w:pStyle w:val="ListParagraph"/>
        <w:rPr>
          <w:rFonts w:ascii="Arial" w:hAnsi="Arial" w:cs="Arial"/>
          <w:b/>
          <w:bCs/>
          <w:sz w:val="24"/>
          <w:szCs w:val="24"/>
        </w:rPr>
      </w:pPr>
    </w:p>
    <w:p w14:paraId="1B67D5A5" w14:textId="704CA218" w:rsidR="00223B86" w:rsidRPr="00633035" w:rsidRDefault="00D879EF" w:rsidP="00223B86">
      <w:pPr>
        <w:pStyle w:val="ListParagraph"/>
        <w:numPr>
          <w:ilvl w:val="0"/>
          <w:numId w:val="7"/>
        </w:numPr>
        <w:rPr>
          <w:rFonts w:ascii="Arial" w:hAnsi="Arial" w:cs="Arial"/>
          <w:b/>
          <w:bCs/>
          <w:sz w:val="24"/>
          <w:szCs w:val="24"/>
        </w:rPr>
      </w:pPr>
      <w:r>
        <w:rPr>
          <w:rFonts w:ascii="Arial" w:hAnsi="Arial" w:cs="Arial"/>
          <w:sz w:val="24"/>
          <w:szCs w:val="24"/>
        </w:rPr>
        <w:t>N</w:t>
      </w:r>
      <w:r w:rsidR="008B4A19" w:rsidRPr="00633035">
        <w:rPr>
          <w:rFonts w:ascii="Arial" w:hAnsi="Arial" w:cs="Arial"/>
          <w:sz w:val="24"/>
          <w:szCs w:val="24"/>
        </w:rPr>
        <w:t xml:space="preserve">ever </w:t>
      </w:r>
      <w:r w:rsidR="00223B86" w:rsidRPr="00633035">
        <w:rPr>
          <w:rFonts w:ascii="Arial" w:hAnsi="Arial" w:cs="Arial"/>
          <w:sz w:val="24"/>
          <w:szCs w:val="24"/>
        </w:rPr>
        <w:t>separate or attempt to separate a handler from his/her service animal.</w:t>
      </w:r>
    </w:p>
    <w:p w14:paraId="5466C3E6" w14:textId="77777777" w:rsidR="00633035" w:rsidRPr="00633035" w:rsidRDefault="00633035" w:rsidP="00633035">
      <w:pPr>
        <w:pStyle w:val="ListParagraph"/>
        <w:rPr>
          <w:rFonts w:ascii="Arial" w:hAnsi="Arial" w:cs="Arial"/>
          <w:b/>
          <w:bCs/>
          <w:sz w:val="24"/>
          <w:szCs w:val="24"/>
        </w:rPr>
      </w:pPr>
    </w:p>
    <w:p w14:paraId="0553526A" w14:textId="6C6C305B" w:rsidR="00223B86" w:rsidRPr="00404208" w:rsidRDefault="00D879EF" w:rsidP="00017539">
      <w:pPr>
        <w:pStyle w:val="ListParagraph"/>
        <w:numPr>
          <w:ilvl w:val="0"/>
          <w:numId w:val="7"/>
        </w:numPr>
        <w:rPr>
          <w:rFonts w:ascii="Arial" w:hAnsi="Arial" w:cs="Arial"/>
          <w:b/>
          <w:bCs/>
          <w:sz w:val="24"/>
          <w:szCs w:val="24"/>
        </w:rPr>
      </w:pPr>
      <w:r>
        <w:rPr>
          <w:rFonts w:ascii="Arial" w:hAnsi="Arial" w:cs="Arial"/>
          <w:sz w:val="24"/>
          <w:szCs w:val="24"/>
        </w:rPr>
        <w:t>E</w:t>
      </w:r>
      <w:r w:rsidR="0093196C">
        <w:rPr>
          <w:rFonts w:ascii="Arial" w:hAnsi="Arial" w:cs="Arial"/>
          <w:sz w:val="24"/>
          <w:szCs w:val="24"/>
        </w:rPr>
        <w:t xml:space="preserve">xercise care to prevent </w:t>
      </w:r>
      <w:r w:rsidR="00223B86">
        <w:rPr>
          <w:rFonts w:ascii="Arial" w:hAnsi="Arial" w:cs="Arial"/>
          <w:sz w:val="24"/>
          <w:szCs w:val="24"/>
        </w:rPr>
        <w:t>startl</w:t>
      </w:r>
      <w:r w:rsidR="0093196C">
        <w:rPr>
          <w:rFonts w:ascii="Arial" w:hAnsi="Arial" w:cs="Arial"/>
          <w:sz w:val="24"/>
          <w:szCs w:val="24"/>
        </w:rPr>
        <w:t xml:space="preserve">ing </w:t>
      </w:r>
      <w:r w:rsidR="00223B86">
        <w:rPr>
          <w:rFonts w:ascii="Arial" w:hAnsi="Arial" w:cs="Arial"/>
          <w:sz w:val="24"/>
          <w:szCs w:val="24"/>
        </w:rPr>
        <w:t xml:space="preserve">a service </w:t>
      </w:r>
      <w:r w:rsidR="00C63ED7">
        <w:rPr>
          <w:rFonts w:ascii="Arial" w:hAnsi="Arial" w:cs="Arial"/>
          <w:sz w:val="24"/>
          <w:szCs w:val="24"/>
        </w:rPr>
        <w:t>animal or</w:t>
      </w:r>
      <w:r w:rsidR="00C51CF2">
        <w:rPr>
          <w:rFonts w:ascii="Arial" w:hAnsi="Arial" w:cs="Arial"/>
          <w:sz w:val="24"/>
          <w:szCs w:val="24"/>
        </w:rPr>
        <w:t xml:space="preserve"> interfer</w:t>
      </w:r>
      <w:r w:rsidR="0093196C">
        <w:rPr>
          <w:rFonts w:ascii="Arial" w:hAnsi="Arial" w:cs="Arial"/>
          <w:sz w:val="24"/>
          <w:szCs w:val="24"/>
        </w:rPr>
        <w:t>ing</w:t>
      </w:r>
      <w:r w:rsidR="00C51CF2">
        <w:rPr>
          <w:rFonts w:ascii="Arial" w:hAnsi="Arial" w:cs="Arial"/>
          <w:sz w:val="24"/>
          <w:szCs w:val="24"/>
        </w:rPr>
        <w:t xml:space="preserve"> with a service animal performing its work.</w:t>
      </w:r>
    </w:p>
    <w:p w14:paraId="65F7A33F" w14:textId="77777777" w:rsidR="00404208" w:rsidRPr="00404208" w:rsidRDefault="00404208" w:rsidP="00404208">
      <w:pPr>
        <w:pStyle w:val="ListParagraph"/>
        <w:rPr>
          <w:rFonts w:ascii="Arial" w:hAnsi="Arial" w:cs="Arial"/>
          <w:b/>
          <w:bCs/>
          <w:sz w:val="24"/>
          <w:szCs w:val="24"/>
        </w:rPr>
      </w:pPr>
    </w:p>
    <w:p w14:paraId="2F4F2930" w14:textId="349849C8" w:rsidR="000B2484" w:rsidRPr="00E8380D" w:rsidRDefault="0014458C" w:rsidP="00E8380D">
      <w:pPr>
        <w:pStyle w:val="ListParagraph"/>
        <w:numPr>
          <w:ilvl w:val="0"/>
          <w:numId w:val="5"/>
        </w:numPr>
        <w:rPr>
          <w:rFonts w:ascii="Arial" w:hAnsi="Arial" w:cs="Arial"/>
          <w:sz w:val="24"/>
          <w:szCs w:val="24"/>
        </w:rPr>
      </w:pPr>
      <w:r>
        <w:rPr>
          <w:rFonts w:ascii="Arial" w:hAnsi="Arial" w:cs="Arial"/>
          <w:sz w:val="24"/>
          <w:szCs w:val="24"/>
        </w:rPr>
        <w:t>D</w:t>
      </w:r>
      <w:r w:rsidR="000B2484" w:rsidRPr="0086514C">
        <w:rPr>
          <w:rFonts w:ascii="Arial" w:hAnsi="Arial" w:cs="Arial"/>
          <w:sz w:val="24"/>
          <w:szCs w:val="24"/>
        </w:rPr>
        <w:t xml:space="preserve">irect the handler to the designated </w:t>
      </w:r>
      <w:r w:rsidR="00F642FF">
        <w:rPr>
          <w:rFonts w:ascii="Arial" w:hAnsi="Arial" w:cs="Arial"/>
          <w:sz w:val="24"/>
          <w:szCs w:val="24"/>
        </w:rPr>
        <w:t>service</w:t>
      </w:r>
      <w:r w:rsidR="000B2484" w:rsidRPr="0086514C">
        <w:rPr>
          <w:rFonts w:ascii="Arial" w:hAnsi="Arial" w:cs="Arial"/>
          <w:sz w:val="24"/>
          <w:szCs w:val="24"/>
        </w:rPr>
        <w:t xml:space="preserve"> animal relief area</w:t>
      </w:r>
      <w:r w:rsidR="003A6116">
        <w:rPr>
          <w:rFonts w:ascii="Arial" w:hAnsi="Arial" w:cs="Arial"/>
          <w:sz w:val="24"/>
          <w:szCs w:val="24"/>
        </w:rPr>
        <w:t xml:space="preserve"> (or alternate area in the absence of a formal designated area)</w:t>
      </w:r>
      <w:r w:rsidR="003D201F">
        <w:rPr>
          <w:rFonts w:ascii="Arial" w:hAnsi="Arial" w:cs="Arial"/>
          <w:sz w:val="24"/>
          <w:szCs w:val="24"/>
        </w:rPr>
        <w:t>,</w:t>
      </w:r>
      <w:r w:rsidR="000B2484" w:rsidRPr="0086514C">
        <w:rPr>
          <w:rFonts w:ascii="Arial" w:hAnsi="Arial" w:cs="Arial"/>
          <w:sz w:val="24"/>
          <w:szCs w:val="24"/>
        </w:rPr>
        <w:t xml:space="preserve"> if there is a need.  </w:t>
      </w:r>
      <w:r w:rsidR="00E8380D">
        <w:rPr>
          <w:rFonts w:ascii="Arial" w:hAnsi="Arial" w:cs="Arial"/>
          <w:sz w:val="24"/>
          <w:szCs w:val="24"/>
        </w:rPr>
        <w:t xml:space="preserve">Further information regarding </w:t>
      </w:r>
      <w:r w:rsidR="00F642FF">
        <w:rPr>
          <w:rFonts w:ascii="Arial" w:hAnsi="Arial" w:cs="Arial"/>
          <w:sz w:val="24"/>
          <w:szCs w:val="24"/>
        </w:rPr>
        <w:t>service</w:t>
      </w:r>
      <w:r w:rsidR="00E8380D">
        <w:rPr>
          <w:rFonts w:ascii="Arial" w:hAnsi="Arial" w:cs="Arial"/>
          <w:sz w:val="24"/>
          <w:szCs w:val="24"/>
        </w:rPr>
        <w:t xml:space="preserve"> animal relief areas is provided in the forthcoming “Additional Information” section of this document.</w:t>
      </w:r>
    </w:p>
    <w:p w14:paraId="04936755" w14:textId="77777777" w:rsidR="00017539" w:rsidRPr="00BC2DCC" w:rsidRDefault="00017539" w:rsidP="00017539">
      <w:pPr>
        <w:pStyle w:val="ListParagraph"/>
        <w:rPr>
          <w:rFonts w:ascii="Arial" w:hAnsi="Arial" w:cs="Arial"/>
          <w:b/>
          <w:bCs/>
          <w:sz w:val="24"/>
          <w:szCs w:val="24"/>
        </w:rPr>
      </w:pPr>
    </w:p>
    <w:p w14:paraId="155EFDDE" w14:textId="06513B47" w:rsidR="00BC2DCC" w:rsidRPr="006661D1" w:rsidRDefault="00640FFB" w:rsidP="00D60ADB">
      <w:pPr>
        <w:pStyle w:val="ListParagraph"/>
        <w:numPr>
          <w:ilvl w:val="0"/>
          <w:numId w:val="7"/>
        </w:numPr>
        <w:rPr>
          <w:rFonts w:ascii="Arial" w:hAnsi="Arial" w:cs="Arial"/>
          <w:b/>
          <w:bCs/>
          <w:sz w:val="24"/>
          <w:szCs w:val="24"/>
        </w:rPr>
      </w:pPr>
      <w:r>
        <w:rPr>
          <w:rFonts w:ascii="Arial" w:hAnsi="Arial" w:cs="Arial"/>
          <w:sz w:val="24"/>
          <w:szCs w:val="24"/>
        </w:rPr>
        <w:t>Seek guidance from supervisory or managerial staff as well as from the Disability Compliance Office with any questions or concerns</w:t>
      </w:r>
      <w:r w:rsidR="003330ED">
        <w:rPr>
          <w:rFonts w:ascii="Arial" w:hAnsi="Arial" w:cs="Arial"/>
          <w:sz w:val="24"/>
          <w:szCs w:val="24"/>
        </w:rPr>
        <w:t xml:space="preserve"> involving service or support animal</w:t>
      </w:r>
      <w:r>
        <w:rPr>
          <w:rFonts w:ascii="Arial" w:hAnsi="Arial" w:cs="Arial"/>
          <w:sz w:val="24"/>
          <w:szCs w:val="24"/>
        </w:rPr>
        <w:t>s</w:t>
      </w:r>
      <w:r w:rsidR="00017539">
        <w:rPr>
          <w:rFonts w:ascii="Arial" w:hAnsi="Arial" w:cs="Arial"/>
          <w:sz w:val="24"/>
          <w:szCs w:val="24"/>
        </w:rPr>
        <w:t xml:space="preserve">.  Additionally, if there are </w:t>
      </w:r>
      <w:r w:rsidR="00DB5A93">
        <w:rPr>
          <w:rFonts w:ascii="Arial" w:hAnsi="Arial" w:cs="Arial"/>
          <w:sz w:val="24"/>
          <w:szCs w:val="24"/>
        </w:rPr>
        <w:t xml:space="preserve">imminent </w:t>
      </w:r>
      <w:r w:rsidR="00017539">
        <w:rPr>
          <w:rFonts w:ascii="Arial" w:hAnsi="Arial" w:cs="Arial"/>
          <w:sz w:val="24"/>
          <w:szCs w:val="24"/>
        </w:rPr>
        <w:t xml:space="preserve">safety concerns, follow departmental </w:t>
      </w:r>
      <w:r w:rsidR="00017539">
        <w:rPr>
          <w:rFonts w:ascii="Arial" w:hAnsi="Arial" w:cs="Arial"/>
          <w:sz w:val="24"/>
          <w:szCs w:val="24"/>
        </w:rPr>
        <w:lastRenderedPageBreak/>
        <w:t>protocols for seeking assistance (</w:t>
      </w:r>
      <w:r w:rsidR="00CD4163">
        <w:rPr>
          <w:rFonts w:ascii="Arial" w:hAnsi="Arial" w:cs="Arial"/>
          <w:sz w:val="24"/>
          <w:szCs w:val="24"/>
        </w:rPr>
        <w:t xml:space="preserve">such as contacting building </w:t>
      </w:r>
      <w:r w:rsidR="00017539">
        <w:rPr>
          <w:rFonts w:ascii="Arial" w:hAnsi="Arial" w:cs="Arial"/>
          <w:sz w:val="24"/>
          <w:szCs w:val="24"/>
        </w:rPr>
        <w:t xml:space="preserve">security, law enforcement, </w:t>
      </w:r>
      <w:r w:rsidR="00123B43">
        <w:rPr>
          <w:rFonts w:ascii="Arial" w:hAnsi="Arial" w:cs="Arial"/>
          <w:sz w:val="24"/>
          <w:szCs w:val="24"/>
        </w:rPr>
        <w:t>911 dispatch</w:t>
      </w:r>
      <w:r w:rsidR="00017539">
        <w:rPr>
          <w:rFonts w:ascii="Arial" w:hAnsi="Arial" w:cs="Arial"/>
          <w:sz w:val="24"/>
          <w:szCs w:val="24"/>
        </w:rPr>
        <w:t>).</w:t>
      </w:r>
    </w:p>
    <w:p w14:paraId="14EF4839" w14:textId="77777777" w:rsidR="00640E0A" w:rsidRDefault="00640E0A" w:rsidP="00B032FF">
      <w:pPr>
        <w:rPr>
          <w:rFonts w:ascii="Arial" w:hAnsi="Arial" w:cs="Arial"/>
          <w:b/>
          <w:bCs/>
          <w:sz w:val="24"/>
          <w:szCs w:val="24"/>
        </w:rPr>
      </w:pPr>
    </w:p>
    <w:p w14:paraId="6FB11630" w14:textId="6720D3E0" w:rsidR="004E7749" w:rsidRPr="00CD0F33" w:rsidRDefault="0064179E" w:rsidP="004E7749">
      <w:pPr>
        <w:pStyle w:val="ListParagraph"/>
        <w:ind w:left="0"/>
        <w:rPr>
          <w:rFonts w:ascii="Arial" w:hAnsi="Arial" w:cs="Arial"/>
          <w:b/>
          <w:bCs/>
          <w:sz w:val="24"/>
          <w:szCs w:val="24"/>
        </w:rPr>
      </w:pPr>
      <w:r w:rsidRPr="00CD0F33">
        <w:rPr>
          <w:rFonts w:ascii="Arial" w:hAnsi="Arial" w:cs="Arial"/>
          <w:b/>
          <w:bCs/>
          <w:sz w:val="24"/>
          <w:szCs w:val="24"/>
        </w:rPr>
        <w:t xml:space="preserve">Additional </w:t>
      </w:r>
      <w:r w:rsidR="00E66137" w:rsidRPr="00CD0F33">
        <w:rPr>
          <w:rFonts w:ascii="Arial" w:hAnsi="Arial" w:cs="Arial"/>
          <w:b/>
          <w:bCs/>
          <w:sz w:val="24"/>
          <w:szCs w:val="24"/>
        </w:rPr>
        <w:t>Information</w:t>
      </w:r>
    </w:p>
    <w:p w14:paraId="631F4FA9" w14:textId="77777777" w:rsidR="00CD0F33" w:rsidRDefault="00CD0F33" w:rsidP="004E7749">
      <w:pPr>
        <w:pStyle w:val="ListParagraph"/>
        <w:ind w:left="0"/>
        <w:rPr>
          <w:rFonts w:ascii="Arial" w:hAnsi="Arial" w:cs="Arial"/>
          <w:sz w:val="24"/>
          <w:szCs w:val="24"/>
        </w:rPr>
      </w:pPr>
    </w:p>
    <w:p w14:paraId="0397CB0E" w14:textId="15D6D140" w:rsidR="00E66137" w:rsidRDefault="004E7749" w:rsidP="00E66137">
      <w:pPr>
        <w:pStyle w:val="ListParagraph"/>
        <w:numPr>
          <w:ilvl w:val="0"/>
          <w:numId w:val="4"/>
        </w:numPr>
        <w:rPr>
          <w:rFonts w:ascii="Arial" w:hAnsi="Arial" w:cs="Arial"/>
          <w:sz w:val="24"/>
          <w:szCs w:val="24"/>
        </w:rPr>
      </w:pPr>
      <w:r>
        <w:rPr>
          <w:rFonts w:ascii="Arial" w:hAnsi="Arial" w:cs="Arial"/>
          <w:sz w:val="24"/>
          <w:szCs w:val="24"/>
        </w:rPr>
        <w:t xml:space="preserve">Service animals are not required to wear a vest or any other form of identification </w:t>
      </w:r>
      <w:r w:rsidR="00E66137">
        <w:rPr>
          <w:rFonts w:ascii="Arial" w:hAnsi="Arial" w:cs="Arial"/>
          <w:sz w:val="24"/>
          <w:szCs w:val="24"/>
        </w:rPr>
        <w:t>that indicates they are service animals</w:t>
      </w:r>
      <w:r w:rsidR="0010624C">
        <w:rPr>
          <w:rFonts w:ascii="Arial" w:hAnsi="Arial" w:cs="Arial"/>
          <w:sz w:val="24"/>
          <w:szCs w:val="24"/>
        </w:rPr>
        <w:t>.</w:t>
      </w:r>
    </w:p>
    <w:p w14:paraId="7025F5DE" w14:textId="77777777" w:rsidR="0010624C" w:rsidRDefault="0010624C" w:rsidP="0010624C">
      <w:pPr>
        <w:pStyle w:val="ListParagraph"/>
        <w:rPr>
          <w:rFonts w:ascii="Arial" w:hAnsi="Arial" w:cs="Arial"/>
          <w:sz w:val="24"/>
          <w:szCs w:val="24"/>
        </w:rPr>
      </w:pPr>
    </w:p>
    <w:p w14:paraId="3458B542" w14:textId="3A9E60F0" w:rsidR="0010624C" w:rsidRDefault="00E66137" w:rsidP="0010624C">
      <w:pPr>
        <w:pStyle w:val="ListParagraph"/>
        <w:numPr>
          <w:ilvl w:val="0"/>
          <w:numId w:val="4"/>
        </w:numPr>
        <w:rPr>
          <w:rFonts w:ascii="Arial" w:hAnsi="Arial" w:cs="Arial"/>
          <w:sz w:val="24"/>
          <w:szCs w:val="24"/>
        </w:rPr>
      </w:pPr>
      <w:r>
        <w:rPr>
          <w:rFonts w:ascii="Arial" w:hAnsi="Arial" w:cs="Arial"/>
          <w:sz w:val="24"/>
          <w:szCs w:val="24"/>
        </w:rPr>
        <w:t>Service animals are not required to be certified or to go through a professional training program</w:t>
      </w:r>
      <w:r w:rsidR="0064179E">
        <w:rPr>
          <w:rFonts w:ascii="Arial" w:hAnsi="Arial" w:cs="Arial"/>
          <w:sz w:val="24"/>
          <w:szCs w:val="24"/>
        </w:rPr>
        <w:t>.</w:t>
      </w:r>
      <w:r w:rsidR="002B14F3">
        <w:rPr>
          <w:rFonts w:ascii="Arial" w:hAnsi="Arial" w:cs="Arial"/>
          <w:sz w:val="24"/>
          <w:szCs w:val="24"/>
        </w:rPr>
        <w:t xml:space="preserve">  People with disabilities have the right to train the service animals themselves.</w:t>
      </w:r>
    </w:p>
    <w:p w14:paraId="4EE2BB84" w14:textId="77777777" w:rsidR="00223A39" w:rsidRPr="00223A39" w:rsidRDefault="00223A39" w:rsidP="00223A39">
      <w:pPr>
        <w:pStyle w:val="ListParagraph"/>
        <w:rPr>
          <w:rFonts w:ascii="Arial" w:hAnsi="Arial" w:cs="Arial"/>
          <w:sz w:val="24"/>
          <w:szCs w:val="24"/>
        </w:rPr>
      </w:pPr>
    </w:p>
    <w:p w14:paraId="4800A2B5" w14:textId="297871B5" w:rsidR="00941BB0" w:rsidRDefault="00223A39" w:rsidP="00941BB0">
      <w:pPr>
        <w:pStyle w:val="ListParagraph"/>
        <w:numPr>
          <w:ilvl w:val="0"/>
          <w:numId w:val="4"/>
        </w:numPr>
        <w:rPr>
          <w:rFonts w:ascii="Arial" w:hAnsi="Arial" w:cs="Arial"/>
          <w:sz w:val="24"/>
          <w:szCs w:val="24"/>
        </w:rPr>
      </w:pPr>
      <w:r>
        <w:rPr>
          <w:rFonts w:ascii="Arial" w:hAnsi="Arial" w:cs="Arial"/>
          <w:sz w:val="24"/>
          <w:szCs w:val="24"/>
        </w:rPr>
        <w:t>Staff</w:t>
      </w:r>
      <w:r w:rsidR="0035410A">
        <w:rPr>
          <w:rFonts w:ascii="Arial" w:hAnsi="Arial" w:cs="Arial"/>
          <w:sz w:val="24"/>
          <w:szCs w:val="24"/>
        </w:rPr>
        <w:t xml:space="preserve"> are not allowed to request any documentation to show that the animal is registered, licensed, or certified </w:t>
      </w:r>
      <w:r w:rsidR="0035410A" w:rsidRPr="00464E5D">
        <w:rPr>
          <w:rFonts w:ascii="Arial" w:hAnsi="Arial" w:cs="Arial"/>
          <w:b/>
          <w:bCs/>
          <w:sz w:val="24"/>
          <w:szCs w:val="24"/>
        </w:rPr>
        <w:t>as a service animal</w:t>
      </w:r>
      <w:r w:rsidR="0035410A">
        <w:rPr>
          <w:rFonts w:ascii="Arial" w:hAnsi="Arial" w:cs="Arial"/>
          <w:sz w:val="24"/>
          <w:szCs w:val="24"/>
        </w:rPr>
        <w:t>.</w:t>
      </w:r>
      <w:r w:rsidR="00CF4518">
        <w:rPr>
          <w:rFonts w:ascii="Arial" w:hAnsi="Arial" w:cs="Arial"/>
          <w:sz w:val="24"/>
          <w:szCs w:val="24"/>
        </w:rPr>
        <w:t xml:space="preserve">  The exception to this is with a service animal in training, which should have </w:t>
      </w:r>
      <w:r w:rsidR="00B81C31">
        <w:rPr>
          <w:rFonts w:ascii="Arial" w:hAnsi="Arial" w:cs="Arial"/>
          <w:sz w:val="24"/>
          <w:szCs w:val="24"/>
        </w:rPr>
        <w:t xml:space="preserve">a county-issued </w:t>
      </w:r>
      <w:r w:rsidR="00CF4518">
        <w:rPr>
          <w:rFonts w:ascii="Arial" w:hAnsi="Arial" w:cs="Arial"/>
          <w:sz w:val="24"/>
          <w:szCs w:val="24"/>
        </w:rPr>
        <w:t xml:space="preserve">tag identifying it as such.  Further information on </w:t>
      </w:r>
      <w:proofErr w:type="gramStart"/>
      <w:r w:rsidR="00CF4518">
        <w:rPr>
          <w:rFonts w:ascii="Arial" w:hAnsi="Arial" w:cs="Arial"/>
          <w:sz w:val="24"/>
          <w:szCs w:val="24"/>
        </w:rPr>
        <w:t>service animals</w:t>
      </w:r>
      <w:proofErr w:type="gramEnd"/>
      <w:r w:rsidR="00CF4518">
        <w:rPr>
          <w:rFonts w:ascii="Arial" w:hAnsi="Arial" w:cs="Arial"/>
          <w:sz w:val="24"/>
          <w:szCs w:val="24"/>
        </w:rPr>
        <w:t xml:space="preserve"> in training is provided below.</w:t>
      </w:r>
    </w:p>
    <w:p w14:paraId="31970727" w14:textId="77777777" w:rsidR="00941BB0" w:rsidRPr="00941BB0" w:rsidRDefault="00941BB0" w:rsidP="00941BB0">
      <w:pPr>
        <w:spacing w:after="0"/>
        <w:rPr>
          <w:rFonts w:ascii="Arial" w:hAnsi="Arial" w:cs="Arial"/>
          <w:sz w:val="24"/>
          <w:szCs w:val="24"/>
        </w:rPr>
      </w:pPr>
    </w:p>
    <w:p w14:paraId="7D45D511" w14:textId="73F682CE" w:rsidR="008820B4" w:rsidRPr="008820B4" w:rsidRDefault="003B6BA1" w:rsidP="008820B4">
      <w:pPr>
        <w:pStyle w:val="ListParagraph"/>
        <w:numPr>
          <w:ilvl w:val="0"/>
          <w:numId w:val="4"/>
        </w:numPr>
        <w:rPr>
          <w:rFonts w:ascii="Arial" w:hAnsi="Arial" w:cs="Arial"/>
          <w:sz w:val="24"/>
          <w:szCs w:val="24"/>
        </w:rPr>
      </w:pPr>
      <w:r>
        <w:rPr>
          <w:rFonts w:ascii="Arial" w:hAnsi="Arial" w:cs="Arial"/>
          <w:sz w:val="24"/>
          <w:szCs w:val="24"/>
        </w:rPr>
        <w:t>Service animals in training are allowed to accompany their handlers and trainers in public places, under the California Disabled Persons Act.  S</w:t>
      </w:r>
      <w:r w:rsidR="00A27752" w:rsidRPr="00747656">
        <w:rPr>
          <w:rFonts w:ascii="Arial" w:hAnsi="Arial" w:cs="Arial"/>
          <w:sz w:val="24"/>
          <w:szCs w:val="24"/>
        </w:rPr>
        <w:t>ervice animal</w:t>
      </w:r>
      <w:r>
        <w:rPr>
          <w:rFonts w:ascii="Arial" w:hAnsi="Arial" w:cs="Arial"/>
          <w:sz w:val="24"/>
          <w:szCs w:val="24"/>
        </w:rPr>
        <w:t>s</w:t>
      </w:r>
      <w:r w:rsidR="00A27752" w:rsidRPr="00747656">
        <w:rPr>
          <w:rFonts w:ascii="Arial" w:hAnsi="Arial" w:cs="Arial"/>
          <w:sz w:val="24"/>
          <w:szCs w:val="24"/>
        </w:rPr>
        <w:t xml:space="preserve"> in training must be on leash and must wear a county-issued tag that identifies </w:t>
      </w:r>
      <w:r w:rsidR="00730840">
        <w:rPr>
          <w:rFonts w:ascii="Arial" w:hAnsi="Arial" w:cs="Arial"/>
          <w:sz w:val="24"/>
          <w:szCs w:val="24"/>
        </w:rPr>
        <w:t>them</w:t>
      </w:r>
      <w:r w:rsidR="00A27752" w:rsidRPr="00747656">
        <w:rPr>
          <w:rFonts w:ascii="Arial" w:hAnsi="Arial" w:cs="Arial"/>
          <w:sz w:val="24"/>
          <w:szCs w:val="24"/>
        </w:rPr>
        <w:t xml:space="preserve"> as a service animal in training</w:t>
      </w:r>
      <w:r w:rsidR="003F13BD">
        <w:rPr>
          <w:rFonts w:ascii="Arial" w:hAnsi="Arial" w:cs="Arial"/>
          <w:sz w:val="24"/>
          <w:szCs w:val="24"/>
        </w:rPr>
        <w:t xml:space="preserve">.  It should be noted that visitors from outside of California who are traveling with service animals in training may not have county-issued tags, as other states may have different requirements.  For any concerns in these situations, </w:t>
      </w:r>
      <w:r w:rsidR="00C36088">
        <w:rPr>
          <w:rFonts w:ascii="Arial" w:hAnsi="Arial" w:cs="Arial"/>
          <w:sz w:val="24"/>
          <w:szCs w:val="24"/>
        </w:rPr>
        <w:t>please reach out to the Disability Compliance Office</w:t>
      </w:r>
      <w:r w:rsidR="00603B77">
        <w:rPr>
          <w:rFonts w:ascii="Arial" w:hAnsi="Arial" w:cs="Arial"/>
          <w:sz w:val="24"/>
          <w:szCs w:val="24"/>
        </w:rPr>
        <w:t xml:space="preserve"> </w:t>
      </w:r>
      <w:r w:rsidR="00603B77" w:rsidRPr="00603B77">
        <w:rPr>
          <w:rFonts w:ascii="Arial" w:hAnsi="Arial" w:cs="Arial"/>
          <w:sz w:val="24"/>
          <w:szCs w:val="24"/>
        </w:rPr>
        <w:t xml:space="preserve">at </w:t>
      </w:r>
      <w:r w:rsidR="00603B77" w:rsidRPr="00603B77">
        <w:rPr>
          <w:rFonts w:ascii="Arial" w:hAnsi="Arial"/>
          <w:sz w:val="24"/>
          <w:szCs w:val="24"/>
        </w:rPr>
        <w:t>(916) 874-7642, CA Relay Service 711, or dco@saccounty.gov,</w:t>
      </w:r>
      <w:r w:rsidR="00C36088">
        <w:rPr>
          <w:rFonts w:ascii="Arial" w:hAnsi="Arial" w:cs="Arial"/>
          <w:sz w:val="24"/>
          <w:szCs w:val="24"/>
        </w:rPr>
        <w:t xml:space="preserve"> for assistance.</w:t>
      </w:r>
    </w:p>
    <w:p w14:paraId="7B0BEF2C" w14:textId="77777777" w:rsidR="008820B4" w:rsidRPr="008820B4" w:rsidRDefault="008820B4" w:rsidP="008820B4">
      <w:pPr>
        <w:pStyle w:val="ListParagraph"/>
        <w:rPr>
          <w:rFonts w:ascii="Arial" w:hAnsi="Arial" w:cs="Arial"/>
          <w:sz w:val="24"/>
          <w:szCs w:val="24"/>
        </w:rPr>
      </w:pPr>
    </w:p>
    <w:p w14:paraId="324014B6" w14:textId="0B8D740B" w:rsidR="005E3855" w:rsidRDefault="005A5A32" w:rsidP="005E3855">
      <w:pPr>
        <w:pStyle w:val="ListParagraph"/>
        <w:numPr>
          <w:ilvl w:val="0"/>
          <w:numId w:val="4"/>
        </w:numPr>
        <w:rPr>
          <w:rFonts w:ascii="Arial" w:hAnsi="Arial" w:cs="Arial"/>
          <w:sz w:val="24"/>
          <w:szCs w:val="24"/>
        </w:rPr>
      </w:pPr>
      <w:r w:rsidRPr="005E3855">
        <w:rPr>
          <w:rFonts w:ascii="Arial" w:hAnsi="Arial" w:cs="Arial"/>
          <w:sz w:val="24"/>
          <w:szCs w:val="24"/>
        </w:rPr>
        <w:t>Young animals being raised and socialized to become service animals</w:t>
      </w:r>
      <w:r w:rsidR="007852FF" w:rsidRPr="005E3855">
        <w:rPr>
          <w:rFonts w:ascii="Arial" w:hAnsi="Arial" w:cs="Arial"/>
          <w:sz w:val="24"/>
          <w:szCs w:val="24"/>
        </w:rPr>
        <w:t>, prior to beginning disability-specific training,</w:t>
      </w:r>
      <w:r w:rsidRPr="005E3855">
        <w:rPr>
          <w:rFonts w:ascii="Arial" w:hAnsi="Arial" w:cs="Arial"/>
          <w:sz w:val="24"/>
          <w:szCs w:val="24"/>
        </w:rPr>
        <w:t xml:space="preserve"> do not fall under the </w:t>
      </w:r>
      <w:r w:rsidR="00F01ADB" w:rsidRPr="005E3855">
        <w:rPr>
          <w:rFonts w:ascii="Arial" w:hAnsi="Arial" w:cs="Arial"/>
          <w:sz w:val="24"/>
          <w:szCs w:val="24"/>
        </w:rPr>
        <w:t>scope of service animals in training.  However, t</w:t>
      </w:r>
      <w:r w:rsidR="00DB42DF" w:rsidRPr="005E3855">
        <w:rPr>
          <w:rFonts w:ascii="Arial" w:hAnsi="Arial" w:cs="Arial"/>
          <w:sz w:val="24"/>
          <w:szCs w:val="24"/>
        </w:rPr>
        <w:t>he County</w:t>
      </w:r>
      <w:r w:rsidR="00F01ADB" w:rsidRPr="005E3855">
        <w:rPr>
          <w:rFonts w:ascii="Arial" w:hAnsi="Arial" w:cs="Arial"/>
          <w:sz w:val="24"/>
          <w:szCs w:val="24"/>
        </w:rPr>
        <w:t xml:space="preserve"> of Sacramento</w:t>
      </w:r>
      <w:r w:rsidR="00DB42DF" w:rsidRPr="005E3855">
        <w:rPr>
          <w:rFonts w:ascii="Arial" w:hAnsi="Arial" w:cs="Arial"/>
          <w:sz w:val="24"/>
          <w:szCs w:val="24"/>
        </w:rPr>
        <w:t xml:space="preserve"> is supportive of th</w:t>
      </w:r>
      <w:r w:rsidR="00F01ADB" w:rsidRPr="005E3855">
        <w:rPr>
          <w:rFonts w:ascii="Arial" w:hAnsi="Arial" w:cs="Arial"/>
          <w:sz w:val="24"/>
          <w:szCs w:val="24"/>
        </w:rPr>
        <w:t>e</w:t>
      </w:r>
      <w:r w:rsidR="00DB42DF" w:rsidRPr="005E3855">
        <w:rPr>
          <w:rFonts w:ascii="Arial" w:hAnsi="Arial" w:cs="Arial"/>
          <w:sz w:val="24"/>
          <w:szCs w:val="24"/>
        </w:rPr>
        <w:t xml:space="preserve"> individuals </w:t>
      </w:r>
      <w:r w:rsidR="00F01ADB" w:rsidRPr="005E3855">
        <w:rPr>
          <w:rFonts w:ascii="Arial" w:hAnsi="Arial" w:cs="Arial"/>
          <w:sz w:val="24"/>
          <w:szCs w:val="24"/>
        </w:rPr>
        <w:t xml:space="preserve">and </w:t>
      </w:r>
      <w:r w:rsidR="000C0804" w:rsidRPr="005E3855">
        <w:rPr>
          <w:rFonts w:ascii="Arial" w:hAnsi="Arial" w:cs="Arial"/>
          <w:sz w:val="24"/>
          <w:szCs w:val="24"/>
        </w:rPr>
        <w:t>organization</w:t>
      </w:r>
      <w:r w:rsidR="00F01ADB" w:rsidRPr="005E3855">
        <w:rPr>
          <w:rFonts w:ascii="Arial" w:hAnsi="Arial" w:cs="Arial"/>
          <w:sz w:val="24"/>
          <w:szCs w:val="24"/>
        </w:rPr>
        <w:t xml:space="preserve">s involved in </w:t>
      </w:r>
      <w:r w:rsidR="00144A25" w:rsidRPr="005E3855">
        <w:rPr>
          <w:rFonts w:ascii="Arial" w:hAnsi="Arial" w:cs="Arial"/>
          <w:sz w:val="24"/>
          <w:szCs w:val="24"/>
        </w:rPr>
        <w:t>these efforts</w:t>
      </w:r>
      <w:r w:rsidR="006D6038" w:rsidRPr="005E3855">
        <w:rPr>
          <w:rFonts w:ascii="Arial" w:hAnsi="Arial" w:cs="Arial"/>
          <w:sz w:val="24"/>
          <w:szCs w:val="24"/>
        </w:rPr>
        <w:t xml:space="preserve"> and will attempt to accommodate requests of handlers with young animals.  Documentation from </w:t>
      </w:r>
      <w:proofErr w:type="gramStart"/>
      <w:r w:rsidR="006D6038" w:rsidRPr="005E3855">
        <w:rPr>
          <w:rFonts w:ascii="Arial" w:hAnsi="Arial" w:cs="Arial"/>
          <w:sz w:val="24"/>
          <w:szCs w:val="24"/>
        </w:rPr>
        <w:t>the service</w:t>
      </w:r>
      <w:proofErr w:type="gramEnd"/>
      <w:r w:rsidR="006D6038" w:rsidRPr="005E3855">
        <w:rPr>
          <w:rFonts w:ascii="Arial" w:hAnsi="Arial" w:cs="Arial"/>
          <w:sz w:val="24"/>
          <w:szCs w:val="24"/>
        </w:rPr>
        <w:t xml:space="preserve"> animal training organization showing the handler’s responsibility for the young animal </w:t>
      </w:r>
      <w:r w:rsidR="00CE4611" w:rsidRPr="005E3855">
        <w:rPr>
          <w:rFonts w:ascii="Arial" w:hAnsi="Arial" w:cs="Arial"/>
          <w:sz w:val="24"/>
          <w:szCs w:val="24"/>
        </w:rPr>
        <w:t>should accompany the handler’s request.</w:t>
      </w:r>
      <w:r w:rsidR="0081466E" w:rsidRPr="005E3855">
        <w:rPr>
          <w:rFonts w:ascii="Arial" w:hAnsi="Arial" w:cs="Arial"/>
          <w:sz w:val="24"/>
          <w:szCs w:val="24"/>
        </w:rPr>
        <w:t xml:space="preserve">  </w:t>
      </w:r>
      <w:r w:rsidR="00E1147A" w:rsidRPr="005E3855">
        <w:rPr>
          <w:rFonts w:ascii="Arial" w:hAnsi="Arial" w:cs="Arial"/>
          <w:sz w:val="24"/>
          <w:szCs w:val="24"/>
        </w:rPr>
        <w:t>For brief interactions, a</w:t>
      </w:r>
      <w:r w:rsidR="0081466E" w:rsidRPr="005E3855">
        <w:rPr>
          <w:rFonts w:ascii="Arial" w:hAnsi="Arial" w:cs="Arial"/>
          <w:sz w:val="24"/>
          <w:szCs w:val="24"/>
        </w:rPr>
        <w:t xml:space="preserve">lthough these animals don’t have the same protections as </w:t>
      </w:r>
      <w:r w:rsidR="00E1147A" w:rsidRPr="005E3855">
        <w:rPr>
          <w:rFonts w:ascii="Arial" w:hAnsi="Arial" w:cs="Arial"/>
          <w:sz w:val="24"/>
          <w:szCs w:val="24"/>
        </w:rPr>
        <w:t>service animals or service animals in training, we would treat them the same, allowing them</w:t>
      </w:r>
      <w:r w:rsidR="00DB0B76">
        <w:rPr>
          <w:rFonts w:ascii="Arial" w:hAnsi="Arial" w:cs="Arial"/>
          <w:sz w:val="24"/>
          <w:szCs w:val="24"/>
        </w:rPr>
        <w:t>,</w:t>
      </w:r>
      <w:r w:rsidR="00E1147A" w:rsidRPr="005E3855">
        <w:rPr>
          <w:rFonts w:ascii="Arial" w:hAnsi="Arial" w:cs="Arial"/>
          <w:sz w:val="24"/>
          <w:szCs w:val="24"/>
        </w:rPr>
        <w:t xml:space="preserve"> provided the handler responsibilities</w:t>
      </w:r>
      <w:r w:rsidR="003417D6">
        <w:rPr>
          <w:rFonts w:ascii="Arial" w:hAnsi="Arial" w:cs="Arial"/>
          <w:sz w:val="24"/>
          <w:szCs w:val="24"/>
        </w:rPr>
        <w:t xml:space="preserve"> for service animals</w:t>
      </w:r>
      <w:r w:rsidR="00E1147A" w:rsidRPr="005E3855">
        <w:rPr>
          <w:rFonts w:ascii="Arial" w:hAnsi="Arial" w:cs="Arial"/>
          <w:sz w:val="24"/>
          <w:szCs w:val="24"/>
        </w:rPr>
        <w:t xml:space="preserve"> are </w:t>
      </w:r>
      <w:r w:rsidR="005E3855" w:rsidRPr="005E3855">
        <w:rPr>
          <w:rFonts w:ascii="Arial" w:hAnsi="Arial" w:cs="Arial"/>
          <w:sz w:val="24"/>
          <w:szCs w:val="24"/>
        </w:rPr>
        <w:t>followed.  In line with the scope of this policy, this applies to members of the public</w:t>
      </w:r>
      <w:r w:rsidR="0027231B">
        <w:rPr>
          <w:rFonts w:ascii="Arial" w:hAnsi="Arial" w:cs="Arial"/>
          <w:sz w:val="24"/>
          <w:szCs w:val="24"/>
        </w:rPr>
        <w:t>, as they access County sponsored services</w:t>
      </w:r>
      <w:r w:rsidR="0052723B">
        <w:rPr>
          <w:rFonts w:ascii="Arial" w:hAnsi="Arial" w:cs="Arial"/>
          <w:sz w:val="24"/>
          <w:szCs w:val="24"/>
        </w:rPr>
        <w:t xml:space="preserve"> and facilities</w:t>
      </w:r>
      <w:r w:rsidR="005E3855" w:rsidRPr="005E3855">
        <w:rPr>
          <w:rFonts w:ascii="Arial" w:hAnsi="Arial" w:cs="Arial"/>
          <w:sz w:val="24"/>
          <w:szCs w:val="24"/>
        </w:rPr>
        <w:t>.</w:t>
      </w:r>
      <w:r w:rsidR="003267E3">
        <w:rPr>
          <w:rFonts w:ascii="Arial" w:hAnsi="Arial" w:cs="Arial"/>
          <w:sz w:val="24"/>
          <w:szCs w:val="24"/>
        </w:rPr>
        <w:t xml:space="preserve">  Employees who are involved in raising and socializing young animals to become service animals should make requests through their departments</w:t>
      </w:r>
      <w:r w:rsidR="00A6529C">
        <w:rPr>
          <w:rFonts w:ascii="Arial" w:hAnsi="Arial" w:cs="Arial"/>
          <w:sz w:val="24"/>
          <w:szCs w:val="24"/>
        </w:rPr>
        <w:t>, for consideration of allowing these animals in the workplace.</w:t>
      </w:r>
    </w:p>
    <w:p w14:paraId="701D06C9" w14:textId="77777777" w:rsidR="005E3855" w:rsidRPr="005E3855" w:rsidRDefault="005E3855" w:rsidP="005E3855">
      <w:pPr>
        <w:pStyle w:val="ListParagraph"/>
        <w:rPr>
          <w:rFonts w:ascii="Arial" w:hAnsi="Arial" w:cs="Arial"/>
          <w:sz w:val="24"/>
          <w:szCs w:val="24"/>
        </w:rPr>
      </w:pPr>
    </w:p>
    <w:p w14:paraId="73E88DA8" w14:textId="3E0FF6CA" w:rsidR="00006EB6" w:rsidRDefault="00006EB6" w:rsidP="00006EB6">
      <w:pPr>
        <w:pStyle w:val="ListParagraph"/>
        <w:numPr>
          <w:ilvl w:val="0"/>
          <w:numId w:val="4"/>
        </w:numPr>
        <w:rPr>
          <w:rFonts w:ascii="Arial" w:hAnsi="Arial" w:cs="Arial"/>
          <w:sz w:val="24"/>
          <w:szCs w:val="24"/>
        </w:rPr>
      </w:pPr>
      <w:r>
        <w:rPr>
          <w:rFonts w:ascii="Arial" w:hAnsi="Arial" w:cs="Arial"/>
          <w:sz w:val="24"/>
          <w:szCs w:val="24"/>
        </w:rPr>
        <w:lastRenderedPageBreak/>
        <w:t xml:space="preserve">Some people may use more than one </w:t>
      </w:r>
      <w:proofErr w:type="gramStart"/>
      <w:r>
        <w:rPr>
          <w:rFonts w:ascii="Arial" w:hAnsi="Arial" w:cs="Arial"/>
          <w:sz w:val="24"/>
          <w:szCs w:val="24"/>
        </w:rPr>
        <w:t>service animal</w:t>
      </w:r>
      <w:proofErr w:type="gramEnd"/>
      <w:r>
        <w:rPr>
          <w:rFonts w:ascii="Arial" w:hAnsi="Arial" w:cs="Arial"/>
          <w:sz w:val="24"/>
          <w:szCs w:val="24"/>
        </w:rPr>
        <w:t xml:space="preserve">, either to address different needs, or to work in combination to address a single need.  The handler should be allowed to bring both service animals into public places, unless there are circumstances that make this </w:t>
      </w:r>
      <w:r w:rsidR="0052723B">
        <w:rPr>
          <w:rFonts w:ascii="Arial" w:hAnsi="Arial" w:cs="Arial"/>
          <w:sz w:val="24"/>
          <w:szCs w:val="24"/>
        </w:rPr>
        <w:t>unreasonable</w:t>
      </w:r>
      <w:r>
        <w:rPr>
          <w:rFonts w:ascii="Arial" w:hAnsi="Arial" w:cs="Arial"/>
          <w:sz w:val="24"/>
          <w:szCs w:val="24"/>
        </w:rPr>
        <w:t xml:space="preserve">.  In these instances, it is recommended that the </w:t>
      </w:r>
      <w:r w:rsidR="00A3506D">
        <w:rPr>
          <w:rFonts w:ascii="Arial" w:hAnsi="Arial" w:cs="Arial"/>
          <w:sz w:val="24"/>
          <w:szCs w:val="24"/>
        </w:rPr>
        <w:t>d</w:t>
      </w:r>
      <w:r>
        <w:rPr>
          <w:rFonts w:ascii="Arial" w:hAnsi="Arial" w:cs="Arial"/>
          <w:sz w:val="24"/>
          <w:szCs w:val="24"/>
        </w:rPr>
        <w:t>epartment consult with the Disability Compliance Office prior to denying access.</w:t>
      </w:r>
    </w:p>
    <w:p w14:paraId="024752DE" w14:textId="77777777" w:rsidR="00AE70BC" w:rsidRDefault="00AE70BC" w:rsidP="00006EB6">
      <w:pPr>
        <w:pStyle w:val="ListParagraph"/>
        <w:rPr>
          <w:rFonts w:ascii="Arial" w:hAnsi="Arial" w:cs="Arial"/>
          <w:sz w:val="24"/>
          <w:szCs w:val="24"/>
        </w:rPr>
      </w:pPr>
    </w:p>
    <w:p w14:paraId="6EF861F5" w14:textId="6C6BD1CB" w:rsidR="00AE70BC" w:rsidRDefault="00D840AB" w:rsidP="00AE70BC">
      <w:pPr>
        <w:pStyle w:val="ListParagraph"/>
        <w:numPr>
          <w:ilvl w:val="0"/>
          <w:numId w:val="4"/>
        </w:numPr>
        <w:rPr>
          <w:rFonts w:ascii="Arial" w:hAnsi="Arial" w:cs="Arial"/>
          <w:sz w:val="24"/>
          <w:szCs w:val="24"/>
        </w:rPr>
      </w:pPr>
      <w:r>
        <w:rPr>
          <w:rFonts w:ascii="Arial" w:hAnsi="Arial" w:cs="Arial"/>
          <w:sz w:val="24"/>
          <w:szCs w:val="24"/>
        </w:rPr>
        <w:t>A person</w:t>
      </w:r>
      <w:r w:rsidR="00AE70BC">
        <w:rPr>
          <w:rFonts w:ascii="Arial" w:hAnsi="Arial" w:cs="Arial"/>
          <w:sz w:val="24"/>
          <w:szCs w:val="24"/>
        </w:rPr>
        <w:t xml:space="preserve"> may have more than one </w:t>
      </w:r>
      <w:r>
        <w:rPr>
          <w:rFonts w:ascii="Arial" w:hAnsi="Arial" w:cs="Arial"/>
          <w:sz w:val="24"/>
          <w:szCs w:val="24"/>
        </w:rPr>
        <w:t>support</w:t>
      </w:r>
      <w:r w:rsidR="00AE70BC">
        <w:rPr>
          <w:rFonts w:ascii="Arial" w:hAnsi="Arial" w:cs="Arial"/>
          <w:sz w:val="24"/>
          <w:szCs w:val="24"/>
        </w:rPr>
        <w:t xml:space="preserve"> animal (</w:t>
      </w:r>
      <w:r w:rsidR="006F42CC">
        <w:rPr>
          <w:rFonts w:ascii="Arial" w:hAnsi="Arial" w:cs="Arial"/>
          <w:sz w:val="24"/>
          <w:szCs w:val="24"/>
        </w:rPr>
        <w:t>or</w:t>
      </w:r>
      <w:r w:rsidR="00AE70BC">
        <w:rPr>
          <w:rFonts w:ascii="Arial" w:hAnsi="Arial" w:cs="Arial"/>
          <w:sz w:val="24"/>
          <w:szCs w:val="24"/>
        </w:rPr>
        <w:t xml:space="preserve"> a combination of service and support animals).  When an individual already has a reasonable accommodation for a </w:t>
      </w:r>
      <w:r w:rsidR="00AE70BC" w:rsidRPr="00AE70BC">
        <w:rPr>
          <w:rFonts w:ascii="Arial" w:hAnsi="Arial" w:cs="Arial"/>
          <w:b/>
          <w:bCs/>
          <w:sz w:val="24"/>
          <w:szCs w:val="24"/>
        </w:rPr>
        <w:t>support animal</w:t>
      </w:r>
      <w:r w:rsidR="00AE70BC">
        <w:rPr>
          <w:rFonts w:ascii="Arial" w:hAnsi="Arial" w:cs="Arial"/>
          <w:sz w:val="24"/>
          <w:szCs w:val="24"/>
        </w:rPr>
        <w:t xml:space="preserve"> and requests an additional support animal, the cumulative impact of multiple animals may be considered in </w:t>
      </w:r>
      <w:proofErr w:type="gramStart"/>
      <w:r w:rsidR="00AE70BC">
        <w:rPr>
          <w:rFonts w:ascii="Arial" w:hAnsi="Arial" w:cs="Arial"/>
          <w:sz w:val="24"/>
          <w:szCs w:val="24"/>
        </w:rPr>
        <w:t>making a determination</w:t>
      </w:r>
      <w:proofErr w:type="gramEnd"/>
      <w:r w:rsidR="00AE70BC">
        <w:rPr>
          <w:rFonts w:ascii="Arial" w:hAnsi="Arial" w:cs="Arial"/>
          <w:sz w:val="24"/>
          <w:szCs w:val="24"/>
        </w:rPr>
        <w:t xml:space="preserve"> of whether </w:t>
      </w:r>
      <w:r w:rsidR="007867B5">
        <w:rPr>
          <w:rFonts w:ascii="Arial" w:hAnsi="Arial" w:cs="Arial"/>
          <w:sz w:val="24"/>
          <w:szCs w:val="24"/>
        </w:rPr>
        <w:t xml:space="preserve">the additional support animal creates an undue burden or a fundamental alteration </w:t>
      </w:r>
      <w:r w:rsidR="00CC17CC">
        <w:rPr>
          <w:rFonts w:ascii="Arial" w:hAnsi="Arial" w:cs="Arial"/>
          <w:sz w:val="24"/>
          <w:szCs w:val="24"/>
        </w:rPr>
        <w:t xml:space="preserve">to the program or service being provided.  Again, it is recommended that the </w:t>
      </w:r>
      <w:r w:rsidR="00A3506D">
        <w:rPr>
          <w:rFonts w:ascii="Arial" w:hAnsi="Arial" w:cs="Arial"/>
          <w:sz w:val="24"/>
          <w:szCs w:val="24"/>
        </w:rPr>
        <w:t>d</w:t>
      </w:r>
      <w:r w:rsidR="00CC17CC">
        <w:rPr>
          <w:rFonts w:ascii="Arial" w:hAnsi="Arial" w:cs="Arial"/>
          <w:sz w:val="24"/>
          <w:szCs w:val="24"/>
        </w:rPr>
        <w:t xml:space="preserve">epartment consult with the Disability Compliance Office </w:t>
      </w:r>
      <w:proofErr w:type="gramStart"/>
      <w:r w:rsidR="00CC17CC">
        <w:rPr>
          <w:rFonts w:ascii="Arial" w:hAnsi="Arial" w:cs="Arial"/>
          <w:sz w:val="24"/>
          <w:szCs w:val="24"/>
        </w:rPr>
        <w:t>in making</w:t>
      </w:r>
      <w:proofErr w:type="gramEnd"/>
      <w:r w:rsidR="00CC17CC">
        <w:rPr>
          <w:rFonts w:ascii="Arial" w:hAnsi="Arial" w:cs="Arial"/>
          <w:sz w:val="24"/>
          <w:szCs w:val="24"/>
        </w:rPr>
        <w:t xml:space="preserve"> this determination</w:t>
      </w:r>
      <w:r w:rsidR="001F1B8B">
        <w:rPr>
          <w:rFonts w:ascii="Arial" w:hAnsi="Arial" w:cs="Arial"/>
          <w:sz w:val="24"/>
          <w:szCs w:val="24"/>
        </w:rPr>
        <w:t xml:space="preserve">, if considering excluding </w:t>
      </w:r>
      <w:proofErr w:type="gramStart"/>
      <w:r w:rsidR="001F1B8B">
        <w:rPr>
          <w:rFonts w:ascii="Arial" w:hAnsi="Arial" w:cs="Arial"/>
          <w:sz w:val="24"/>
          <w:szCs w:val="24"/>
        </w:rPr>
        <w:t>the additional</w:t>
      </w:r>
      <w:proofErr w:type="gramEnd"/>
      <w:r w:rsidR="001F1B8B">
        <w:rPr>
          <w:rFonts w:ascii="Arial" w:hAnsi="Arial" w:cs="Arial"/>
          <w:sz w:val="24"/>
          <w:szCs w:val="24"/>
        </w:rPr>
        <w:t xml:space="preserve"> support animal.</w:t>
      </w:r>
    </w:p>
    <w:p w14:paraId="51FD8F59" w14:textId="77777777" w:rsidR="00CC17CC" w:rsidRPr="00CC17CC" w:rsidRDefault="00CC17CC" w:rsidP="00CC17CC">
      <w:pPr>
        <w:pStyle w:val="ListParagraph"/>
        <w:rPr>
          <w:rFonts w:ascii="Arial" w:hAnsi="Arial" w:cs="Arial"/>
          <w:sz w:val="24"/>
          <w:szCs w:val="24"/>
        </w:rPr>
      </w:pPr>
    </w:p>
    <w:p w14:paraId="06586B6C" w14:textId="0A86C1DB" w:rsidR="00747656" w:rsidRPr="001F1B8B" w:rsidRDefault="00A06B73" w:rsidP="00747656">
      <w:pPr>
        <w:pStyle w:val="ListParagraph"/>
        <w:numPr>
          <w:ilvl w:val="0"/>
          <w:numId w:val="4"/>
        </w:numPr>
        <w:rPr>
          <w:rFonts w:ascii="Arial" w:hAnsi="Arial" w:cs="Arial"/>
          <w:sz w:val="24"/>
          <w:szCs w:val="24"/>
        </w:rPr>
      </w:pPr>
      <w:r w:rsidRPr="001F1B8B">
        <w:rPr>
          <w:rFonts w:ascii="Arial" w:hAnsi="Arial" w:cs="Arial"/>
          <w:sz w:val="24"/>
          <w:szCs w:val="24"/>
        </w:rPr>
        <w:t xml:space="preserve">All County departments are encouraged to designate </w:t>
      </w:r>
      <w:r w:rsidR="009342DD" w:rsidRPr="0013781C">
        <w:rPr>
          <w:rFonts w:ascii="Arial" w:hAnsi="Arial" w:cs="Arial"/>
          <w:b/>
          <w:bCs/>
          <w:sz w:val="24"/>
          <w:szCs w:val="24"/>
        </w:rPr>
        <w:t>service</w:t>
      </w:r>
      <w:r w:rsidRPr="0013781C">
        <w:rPr>
          <w:rFonts w:ascii="Arial" w:hAnsi="Arial" w:cs="Arial"/>
          <w:b/>
          <w:bCs/>
          <w:sz w:val="24"/>
          <w:szCs w:val="24"/>
        </w:rPr>
        <w:t xml:space="preserve"> </w:t>
      </w:r>
      <w:r w:rsidR="00006EB6" w:rsidRPr="0013781C">
        <w:rPr>
          <w:rFonts w:ascii="Arial" w:hAnsi="Arial" w:cs="Arial"/>
          <w:b/>
          <w:bCs/>
          <w:sz w:val="24"/>
          <w:szCs w:val="24"/>
        </w:rPr>
        <w:t>animal relief areas</w:t>
      </w:r>
      <w:r w:rsidR="00006EB6" w:rsidRPr="001F1B8B">
        <w:rPr>
          <w:rFonts w:ascii="Arial" w:hAnsi="Arial" w:cs="Arial"/>
          <w:sz w:val="24"/>
          <w:szCs w:val="24"/>
        </w:rPr>
        <w:t xml:space="preserve"> at each </w:t>
      </w:r>
      <w:r w:rsidR="00FF7F80" w:rsidRPr="001F1B8B">
        <w:rPr>
          <w:rFonts w:ascii="Arial" w:hAnsi="Arial" w:cs="Arial"/>
          <w:sz w:val="24"/>
          <w:szCs w:val="24"/>
        </w:rPr>
        <w:t xml:space="preserve">of their </w:t>
      </w:r>
      <w:r w:rsidR="00006EB6" w:rsidRPr="001F1B8B">
        <w:rPr>
          <w:rFonts w:ascii="Arial" w:hAnsi="Arial" w:cs="Arial"/>
          <w:sz w:val="24"/>
          <w:szCs w:val="24"/>
        </w:rPr>
        <w:t>facilit</w:t>
      </w:r>
      <w:r w:rsidR="00FF7F80" w:rsidRPr="001F1B8B">
        <w:rPr>
          <w:rFonts w:ascii="Arial" w:hAnsi="Arial" w:cs="Arial"/>
          <w:sz w:val="24"/>
          <w:szCs w:val="24"/>
        </w:rPr>
        <w:t>ies</w:t>
      </w:r>
      <w:r w:rsidR="007E5620" w:rsidRPr="001F1B8B">
        <w:rPr>
          <w:rFonts w:ascii="Arial" w:hAnsi="Arial" w:cs="Arial"/>
          <w:sz w:val="24"/>
          <w:szCs w:val="24"/>
        </w:rPr>
        <w:t xml:space="preserve">.  While these are not required (aside from the specific requirements for service animal relief areas at airports), this is </w:t>
      </w:r>
      <w:r w:rsidR="007E5620" w:rsidRPr="009342DD">
        <w:rPr>
          <w:rFonts w:ascii="Arial" w:hAnsi="Arial" w:cs="Arial"/>
          <w:sz w:val="24"/>
          <w:szCs w:val="24"/>
        </w:rPr>
        <w:t xml:space="preserve">considered </w:t>
      </w:r>
      <w:proofErr w:type="gramStart"/>
      <w:r w:rsidR="007E5620" w:rsidRPr="009342DD">
        <w:rPr>
          <w:rFonts w:ascii="Arial" w:hAnsi="Arial" w:cs="Arial"/>
          <w:sz w:val="24"/>
          <w:szCs w:val="24"/>
        </w:rPr>
        <w:t xml:space="preserve">a </w:t>
      </w:r>
      <w:r w:rsidR="007E5620" w:rsidRPr="0013781C">
        <w:rPr>
          <w:rFonts w:ascii="Arial" w:hAnsi="Arial" w:cs="Arial"/>
          <w:b/>
          <w:bCs/>
          <w:sz w:val="24"/>
          <w:szCs w:val="24"/>
        </w:rPr>
        <w:t>best</w:t>
      </w:r>
      <w:proofErr w:type="gramEnd"/>
      <w:r w:rsidR="007E5620" w:rsidRPr="0013781C">
        <w:rPr>
          <w:rFonts w:ascii="Arial" w:hAnsi="Arial" w:cs="Arial"/>
          <w:b/>
          <w:bCs/>
          <w:sz w:val="24"/>
          <w:szCs w:val="24"/>
        </w:rPr>
        <w:t xml:space="preserve"> practice</w:t>
      </w:r>
      <w:r w:rsidR="007E5620" w:rsidRPr="001F1B8B">
        <w:rPr>
          <w:rFonts w:ascii="Arial" w:hAnsi="Arial" w:cs="Arial"/>
          <w:sz w:val="24"/>
          <w:szCs w:val="24"/>
        </w:rPr>
        <w:t>.  Signage identifying the designated area, waste bag dispensers</w:t>
      </w:r>
      <w:r w:rsidR="003453D1">
        <w:rPr>
          <w:rFonts w:ascii="Arial" w:hAnsi="Arial" w:cs="Arial"/>
          <w:sz w:val="24"/>
          <w:szCs w:val="24"/>
        </w:rPr>
        <w:t>,</w:t>
      </w:r>
      <w:r w:rsidR="007E5620" w:rsidRPr="001F1B8B">
        <w:rPr>
          <w:rFonts w:ascii="Arial" w:hAnsi="Arial" w:cs="Arial"/>
          <w:sz w:val="24"/>
          <w:szCs w:val="24"/>
        </w:rPr>
        <w:t xml:space="preserve"> and waste receptacles are ideal, </w:t>
      </w:r>
      <w:r w:rsidR="00211A3E" w:rsidRPr="001F1B8B">
        <w:rPr>
          <w:rFonts w:ascii="Arial" w:hAnsi="Arial" w:cs="Arial"/>
          <w:sz w:val="24"/>
          <w:szCs w:val="24"/>
        </w:rPr>
        <w:t xml:space="preserve">particularly in highly utilized locations.  </w:t>
      </w:r>
      <w:r w:rsidR="006565B1" w:rsidRPr="001F1B8B">
        <w:rPr>
          <w:rFonts w:ascii="Arial" w:hAnsi="Arial" w:cs="Arial"/>
          <w:sz w:val="24"/>
          <w:szCs w:val="24"/>
        </w:rPr>
        <w:t>In the absence of a dedicated relief area, a suggested alternate area should be identified, and staff should be advised of such</w:t>
      </w:r>
      <w:r w:rsidR="00DD4C7C" w:rsidRPr="001F1B8B">
        <w:rPr>
          <w:rFonts w:ascii="Arial" w:hAnsi="Arial" w:cs="Arial"/>
          <w:sz w:val="24"/>
          <w:szCs w:val="24"/>
        </w:rPr>
        <w:t>, for any location(s) they are assigned to</w:t>
      </w:r>
      <w:r w:rsidR="006565B1" w:rsidRPr="001F1B8B">
        <w:rPr>
          <w:rFonts w:ascii="Arial" w:hAnsi="Arial" w:cs="Arial"/>
          <w:sz w:val="24"/>
          <w:szCs w:val="24"/>
        </w:rPr>
        <w:t>.</w:t>
      </w:r>
      <w:r w:rsidR="002001A9" w:rsidRPr="001F1B8B">
        <w:rPr>
          <w:rFonts w:ascii="Arial" w:hAnsi="Arial" w:cs="Arial"/>
          <w:sz w:val="24"/>
          <w:szCs w:val="24"/>
        </w:rPr>
        <w:t xml:space="preserve">  Formal or informal </w:t>
      </w:r>
      <w:r w:rsidR="00F96B7F">
        <w:rPr>
          <w:rFonts w:ascii="Arial" w:hAnsi="Arial" w:cs="Arial"/>
          <w:sz w:val="24"/>
          <w:szCs w:val="24"/>
        </w:rPr>
        <w:t>service</w:t>
      </w:r>
      <w:r w:rsidR="002001A9" w:rsidRPr="001F1B8B">
        <w:rPr>
          <w:rFonts w:ascii="Arial" w:hAnsi="Arial" w:cs="Arial"/>
          <w:sz w:val="24"/>
          <w:szCs w:val="24"/>
        </w:rPr>
        <w:t xml:space="preserve"> animal relief areas should also be considered in event planning, for event sites.</w:t>
      </w:r>
    </w:p>
    <w:p w14:paraId="6122C83A" w14:textId="77777777" w:rsidR="008E7336" w:rsidRPr="008E7336" w:rsidRDefault="008E7336" w:rsidP="008E7336">
      <w:pPr>
        <w:pStyle w:val="ListParagraph"/>
        <w:rPr>
          <w:rFonts w:ascii="Arial" w:hAnsi="Arial" w:cs="Arial"/>
          <w:sz w:val="24"/>
          <w:szCs w:val="24"/>
        </w:rPr>
      </w:pPr>
    </w:p>
    <w:p w14:paraId="2E4672DB" w14:textId="77777777" w:rsidR="00E66137" w:rsidRPr="00E66137" w:rsidRDefault="00E66137" w:rsidP="0035410A">
      <w:pPr>
        <w:pStyle w:val="ListParagraph"/>
        <w:rPr>
          <w:rFonts w:ascii="Arial" w:hAnsi="Arial" w:cs="Arial"/>
          <w:sz w:val="24"/>
          <w:szCs w:val="24"/>
        </w:rPr>
      </w:pPr>
    </w:p>
    <w:p w14:paraId="299BC419" w14:textId="10379282" w:rsidR="007B7848" w:rsidRPr="00BC5954" w:rsidRDefault="007B7848" w:rsidP="007B7848">
      <w:pPr>
        <w:rPr>
          <w:rFonts w:ascii="Arial" w:hAnsi="Arial"/>
          <w:b/>
          <w:sz w:val="24"/>
        </w:rPr>
      </w:pPr>
      <w:r w:rsidRPr="00BC5954">
        <w:rPr>
          <w:rFonts w:ascii="Arial" w:hAnsi="Arial"/>
          <w:b/>
          <w:sz w:val="24"/>
        </w:rPr>
        <w:t>For additional information</w:t>
      </w:r>
      <w:r>
        <w:rPr>
          <w:rFonts w:ascii="Arial" w:hAnsi="Arial"/>
          <w:b/>
          <w:sz w:val="24"/>
        </w:rPr>
        <w:t>, or to receive a copy of this document in an alternate format</w:t>
      </w:r>
      <w:r w:rsidRPr="00BC5954">
        <w:rPr>
          <w:rFonts w:ascii="Arial" w:hAnsi="Arial"/>
          <w:b/>
          <w:sz w:val="24"/>
        </w:rPr>
        <w:t>, please contact:</w:t>
      </w:r>
    </w:p>
    <w:p w14:paraId="57BEB9F7" w14:textId="77777777" w:rsidR="007B7848" w:rsidRDefault="007B7848" w:rsidP="00167DFF">
      <w:pPr>
        <w:spacing w:after="0"/>
        <w:ind w:firstLine="720"/>
        <w:rPr>
          <w:rFonts w:ascii="Arial" w:hAnsi="Arial" w:cs="Arial"/>
          <w:sz w:val="24"/>
          <w:szCs w:val="24"/>
        </w:rPr>
      </w:pPr>
    </w:p>
    <w:p w14:paraId="4AF10C20" w14:textId="77777777" w:rsidR="007B7848" w:rsidRPr="00BC5954" w:rsidRDefault="007B7848" w:rsidP="007B7848">
      <w:pPr>
        <w:ind w:firstLine="720"/>
        <w:rPr>
          <w:rFonts w:ascii="Arial" w:hAnsi="Arial" w:cs="Arial"/>
          <w:sz w:val="24"/>
          <w:szCs w:val="24"/>
        </w:rPr>
      </w:pPr>
      <w:r w:rsidRPr="00BC5954">
        <w:rPr>
          <w:rFonts w:ascii="Arial" w:hAnsi="Arial" w:cs="Arial"/>
          <w:sz w:val="24"/>
          <w:szCs w:val="24"/>
        </w:rPr>
        <w:t>Disability Compliance Office</w:t>
      </w:r>
    </w:p>
    <w:p w14:paraId="1C6B07D6" w14:textId="77777777" w:rsidR="007B7848" w:rsidRPr="00BC5954" w:rsidRDefault="007B7848" w:rsidP="007B7848">
      <w:pPr>
        <w:ind w:firstLine="720"/>
        <w:rPr>
          <w:rFonts w:ascii="Arial" w:hAnsi="Arial" w:cs="Arial"/>
          <w:sz w:val="24"/>
          <w:szCs w:val="24"/>
        </w:rPr>
      </w:pPr>
      <w:r w:rsidRPr="00BC5954">
        <w:rPr>
          <w:rFonts w:ascii="Arial" w:hAnsi="Arial" w:cs="Arial"/>
          <w:sz w:val="24"/>
          <w:szCs w:val="24"/>
        </w:rPr>
        <w:t>Department of Personnel Services</w:t>
      </w:r>
    </w:p>
    <w:p w14:paraId="511858E9" w14:textId="77777777" w:rsidR="007B7848" w:rsidRPr="00BC5954" w:rsidRDefault="007B7848" w:rsidP="007B7848">
      <w:pPr>
        <w:ind w:firstLine="720"/>
        <w:rPr>
          <w:rFonts w:ascii="Arial" w:hAnsi="Arial" w:cs="Arial"/>
          <w:sz w:val="24"/>
          <w:szCs w:val="24"/>
        </w:rPr>
      </w:pPr>
      <w:r w:rsidRPr="00BC5954">
        <w:rPr>
          <w:rFonts w:ascii="Arial" w:hAnsi="Arial" w:cs="Arial"/>
          <w:sz w:val="24"/>
          <w:szCs w:val="24"/>
        </w:rPr>
        <w:t>9310 Tech Center Drive</w:t>
      </w:r>
    </w:p>
    <w:p w14:paraId="2E17B704" w14:textId="77777777" w:rsidR="007B7848" w:rsidRPr="00BC5954" w:rsidRDefault="007B7848" w:rsidP="007B7848">
      <w:pPr>
        <w:ind w:firstLine="720"/>
        <w:rPr>
          <w:rFonts w:ascii="Arial" w:hAnsi="Arial" w:cs="Arial"/>
          <w:sz w:val="24"/>
          <w:szCs w:val="24"/>
        </w:rPr>
      </w:pPr>
      <w:r w:rsidRPr="00BC5954">
        <w:rPr>
          <w:rFonts w:ascii="Arial" w:hAnsi="Arial" w:cs="Arial"/>
          <w:sz w:val="24"/>
          <w:szCs w:val="24"/>
        </w:rPr>
        <w:t>Sacramento, CA  95826</w:t>
      </w:r>
    </w:p>
    <w:p w14:paraId="5ED4DC28" w14:textId="77777777" w:rsidR="007B7848" w:rsidRPr="00BC5954" w:rsidRDefault="007B7848" w:rsidP="007B7848">
      <w:pPr>
        <w:ind w:firstLine="720"/>
        <w:rPr>
          <w:rFonts w:ascii="Arial" w:hAnsi="Arial" w:cs="Arial"/>
          <w:sz w:val="24"/>
          <w:szCs w:val="24"/>
        </w:rPr>
      </w:pPr>
      <w:r w:rsidRPr="00BC5954">
        <w:rPr>
          <w:rFonts w:ascii="Arial" w:hAnsi="Arial" w:cs="Arial"/>
          <w:sz w:val="24"/>
          <w:szCs w:val="24"/>
        </w:rPr>
        <w:t>Phone</w:t>
      </w:r>
      <w:proofErr w:type="gramStart"/>
      <w:r w:rsidRPr="00BC5954">
        <w:rPr>
          <w:rFonts w:ascii="Arial" w:hAnsi="Arial" w:cs="Arial"/>
          <w:sz w:val="24"/>
          <w:szCs w:val="24"/>
        </w:rPr>
        <w:t>:  (</w:t>
      </w:r>
      <w:proofErr w:type="gramEnd"/>
      <w:r w:rsidRPr="00BC5954">
        <w:rPr>
          <w:rFonts w:ascii="Arial" w:hAnsi="Arial" w:cs="Arial"/>
          <w:sz w:val="24"/>
          <w:szCs w:val="24"/>
        </w:rPr>
        <w:t>916) 874-7642</w:t>
      </w:r>
    </w:p>
    <w:p w14:paraId="270EE437" w14:textId="77777777" w:rsidR="007B7848" w:rsidRPr="00BC5954" w:rsidRDefault="007B7848" w:rsidP="007B7848">
      <w:pPr>
        <w:ind w:firstLine="720"/>
        <w:rPr>
          <w:rFonts w:ascii="Arial" w:hAnsi="Arial" w:cs="Arial"/>
          <w:sz w:val="24"/>
          <w:szCs w:val="24"/>
        </w:rPr>
      </w:pPr>
      <w:r w:rsidRPr="00BC5954">
        <w:rPr>
          <w:rFonts w:ascii="Arial" w:hAnsi="Arial" w:cs="Arial"/>
          <w:sz w:val="24"/>
          <w:szCs w:val="24"/>
        </w:rPr>
        <w:t>CA Relay Service 711</w:t>
      </w:r>
    </w:p>
    <w:p w14:paraId="0155EB39" w14:textId="77777777" w:rsidR="007B7848" w:rsidRDefault="007B7848" w:rsidP="007B7848">
      <w:pPr>
        <w:ind w:firstLine="720"/>
        <w:rPr>
          <w:rFonts w:ascii="Arial" w:hAnsi="Arial" w:cs="Arial"/>
          <w:sz w:val="24"/>
          <w:szCs w:val="24"/>
        </w:rPr>
      </w:pPr>
      <w:r w:rsidRPr="00BC5954">
        <w:rPr>
          <w:rFonts w:ascii="Arial" w:hAnsi="Arial" w:cs="Arial"/>
          <w:sz w:val="24"/>
          <w:szCs w:val="24"/>
        </w:rPr>
        <w:t>Fax</w:t>
      </w:r>
      <w:proofErr w:type="gramStart"/>
      <w:r w:rsidRPr="00BC5954">
        <w:rPr>
          <w:rFonts w:ascii="Arial" w:hAnsi="Arial" w:cs="Arial"/>
          <w:sz w:val="24"/>
          <w:szCs w:val="24"/>
        </w:rPr>
        <w:t>:  (</w:t>
      </w:r>
      <w:proofErr w:type="gramEnd"/>
      <w:r w:rsidRPr="00BC5954">
        <w:rPr>
          <w:rFonts w:ascii="Arial" w:hAnsi="Arial" w:cs="Arial"/>
          <w:sz w:val="24"/>
          <w:szCs w:val="24"/>
        </w:rPr>
        <w:t>916) 874-7132</w:t>
      </w:r>
    </w:p>
    <w:p w14:paraId="582DA9FF" w14:textId="77777777" w:rsidR="007B7848" w:rsidRPr="00BC5954" w:rsidRDefault="007B7848" w:rsidP="007B7848">
      <w:pPr>
        <w:ind w:firstLine="720"/>
        <w:rPr>
          <w:rFonts w:ascii="Arial" w:hAnsi="Arial" w:cs="Arial"/>
          <w:sz w:val="24"/>
          <w:szCs w:val="24"/>
        </w:rPr>
      </w:pPr>
      <w:r>
        <w:rPr>
          <w:rFonts w:ascii="Arial" w:hAnsi="Arial" w:cs="Arial"/>
          <w:sz w:val="24"/>
          <w:szCs w:val="24"/>
        </w:rPr>
        <w:t>Email:  dco@saccounty.gov</w:t>
      </w:r>
    </w:p>
    <w:p w14:paraId="18CA708C" w14:textId="66FB988F" w:rsidR="007B7848" w:rsidRPr="005F6B16" w:rsidRDefault="008A5434" w:rsidP="007B7848">
      <w:pPr>
        <w:rPr>
          <w:rFonts w:ascii="Arial" w:hAnsi="Arial" w:cs="Arial"/>
          <w:b/>
          <w:bCs/>
          <w:sz w:val="28"/>
          <w:szCs w:val="28"/>
        </w:rPr>
      </w:pPr>
      <w:r>
        <w:rPr>
          <w:rFonts w:ascii="Arial" w:hAnsi="Arial" w:cs="Arial"/>
          <w:b/>
          <w:bCs/>
          <w:sz w:val="28"/>
          <w:szCs w:val="28"/>
        </w:rPr>
        <w:lastRenderedPageBreak/>
        <w:t>Resources</w:t>
      </w:r>
    </w:p>
    <w:p w14:paraId="17E55761" w14:textId="77777777" w:rsidR="0070231C" w:rsidRDefault="0070231C" w:rsidP="00AB7F84">
      <w:pPr>
        <w:spacing w:after="0"/>
        <w:rPr>
          <w:rFonts w:ascii="Arial" w:hAnsi="Arial" w:cs="Arial"/>
          <w:b/>
          <w:bCs/>
          <w:sz w:val="24"/>
          <w:szCs w:val="24"/>
        </w:rPr>
      </w:pPr>
    </w:p>
    <w:p w14:paraId="7B9502FB" w14:textId="5330B418" w:rsidR="0070231C" w:rsidRPr="00D46A3C" w:rsidRDefault="0070231C" w:rsidP="007B7848">
      <w:pPr>
        <w:rPr>
          <w:rFonts w:ascii="Arial" w:hAnsi="Arial" w:cs="Arial"/>
          <w:b/>
          <w:bCs/>
          <w:sz w:val="24"/>
          <w:szCs w:val="24"/>
        </w:rPr>
      </w:pPr>
      <w:hyperlink r:id="rId14" w:history="1">
        <w:r w:rsidRPr="00D46A3C">
          <w:rPr>
            <w:rStyle w:val="Hyperlink"/>
            <w:rFonts w:ascii="Arial" w:hAnsi="Arial" w:cs="Arial"/>
            <w:color w:val="auto"/>
            <w:sz w:val="24"/>
            <w:szCs w:val="24"/>
          </w:rPr>
          <w:t>Service Animals | ADA.gov</w:t>
        </w:r>
      </w:hyperlink>
    </w:p>
    <w:p w14:paraId="5C406C29" w14:textId="77777777" w:rsidR="00832620" w:rsidRPr="00D46A3C" w:rsidRDefault="00832620" w:rsidP="0070231C">
      <w:pPr>
        <w:rPr>
          <w:rFonts w:ascii="Arial" w:hAnsi="Arial" w:cs="Arial"/>
          <w:b/>
          <w:bCs/>
          <w:sz w:val="24"/>
          <w:szCs w:val="24"/>
        </w:rPr>
      </w:pPr>
    </w:p>
    <w:p w14:paraId="244C3850" w14:textId="77777777" w:rsidR="0091586B" w:rsidRPr="00223B79" w:rsidRDefault="0091586B" w:rsidP="0091586B">
      <w:pPr>
        <w:rPr>
          <w:rFonts w:ascii="Arial" w:hAnsi="Arial" w:cs="Arial"/>
          <w:color w:val="000000" w:themeColor="text1"/>
          <w:sz w:val="24"/>
          <w:szCs w:val="24"/>
        </w:rPr>
      </w:pPr>
      <w:hyperlink r:id="rId15" w:history="1">
        <w:r w:rsidRPr="00223B79">
          <w:rPr>
            <w:rStyle w:val="Hyperlink"/>
            <w:rFonts w:ascii="Arial" w:hAnsi="Arial" w:cs="Arial"/>
            <w:color w:val="000000" w:themeColor="text1"/>
            <w:sz w:val="24"/>
            <w:szCs w:val="24"/>
          </w:rPr>
          <w:t>Section 504, Rehabilitation Act of 1973 | U.S. Department of Labor</w:t>
        </w:r>
      </w:hyperlink>
    </w:p>
    <w:p w14:paraId="5613E475" w14:textId="77777777" w:rsidR="00832620" w:rsidRDefault="00832620" w:rsidP="00CD29C1">
      <w:pPr>
        <w:rPr>
          <w:rStyle w:val="Hyperlink"/>
          <w:rFonts w:ascii="Arial" w:hAnsi="Arial" w:cs="Arial"/>
          <w:b/>
          <w:bCs/>
          <w:color w:val="auto"/>
          <w:sz w:val="24"/>
          <w:szCs w:val="24"/>
          <w:u w:val="none"/>
        </w:rPr>
      </w:pPr>
    </w:p>
    <w:p w14:paraId="7B4209DE" w14:textId="2F8175FF" w:rsidR="00CD29C1" w:rsidRPr="00223B79" w:rsidRDefault="00CD29C1" w:rsidP="00CD29C1">
      <w:pPr>
        <w:rPr>
          <w:rStyle w:val="Hyperlink"/>
          <w:rFonts w:ascii="Arial" w:hAnsi="Arial" w:cs="Arial"/>
          <w:color w:val="auto"/>
          <w:sz w:val="24"/>
          <w:szCs w:val="24"/>
          <w:u w:val="none"/>
        </w:rPr>
      </w:pPr>
      <w:r w:rsidRPr="00223B79">
        <w:rPr>
          <w:rStyle w:val="Hyperlink"/>
          <w:rFonts w:ascii="Arial" w:hAnsi="Arial" w:cs="Arial"/>
          <w:color w:val="auto"/>
          <w:sz w:val="24"/>
          <w:szCs w:val="24"/>
          <w:u w:val="none"/>
        </w:rPr>
        <w:t>California Disabled Persons Act</w:t>
      </w:r>
    </w:p>
    <w:p w14:paraId="657CCA14" w14:textId="7C2862EF" w:rsidR="0009781E" w:rsidRPr="00223B79" w:rsidRDefault="0009781E" w:rsidP="0070231C">
      <w:pPr>
        <w:rPr>
          <w:rStyle w:val="Hyperlink"/>
          <w:rFonts w:ascii="Arial" w:hAnsi="Arial" w:cs="Arial"/>
          <w:color w:val="auto"/>
          <w:sz w:val="24"/>
          <w:szCs w:val="24"/>
          <w:u w:val="none"/>
        </w:rPr>
      </w:pPr>
      <w:r w:rsidRPr="00223B79">
        <w:rPr>
          <w:rStyle w:val="Hyperlink"/>
          <w:rFonts w:ascii="Arial" w:hAnsi="Arial" w:cs="Arial"/>
          <w:color w:val="auto"/>
          <w:sz w:val="24"/>
          <w:szCs w:val="24"/>
          <w:u w:val="none"/>
        </w:rPr>
        <w:t>California Civil Code, Division 1, Part 2.5</w:t>
      </w:r>
      <w:r w:rsidR="00CD29C1" w:rsidRPr="00223B79">
        <w:rPr>
          <w:rStyle w:val="Hyperlink"/>
          <w:rFonts w:ascii="Arial" w:hAnsi="Arial" w:cs="Arial"/>
          <w:color w:val="auto"/>
          <w:sz w:val="24"/>
          <w:szCs w:val="24"/>
          <w:u w:val="none"/>
        </w:rPr>
        <w:t>, Sections 54 – 55.32</w:t>
      </w:r>
      <w:r w:rsidRPr="00223B79">
        <w:rPr>
          <w:rStyle w:val="Hyperlink"/>
          <w:rFonts w:ascii="Arial" w:hAnsi="Arial" w:cs="Arial"/>
          <w:color w:val="auto"/>
          <w:sz w:val="24"/>
          <w:szCs w:val="24"/>
          <w:u w:val="none"/>
        </w:rPr>
        <w:t xml:space="preserve"> </w:t>
      </w:r>
    </w:p>
    <w:p w14:paraId="5E6B888E" w14:textId="1CD27CA3" w:rsidR="00A917F4" w:rsidRPr="00D46A3C" w:rsidRDefault="00A917F4" w:rsidP="0070231C">
      <w:pPr>
        <w:rPr>
          <w:rFonts w:ascii="Arial" w:hAnsi="Arial" w:cs="Arial"/>
          <w:sz w:val="24"/>
          <w:szCs w:val="24"/>
        </w:rPr>
      </w:pPr>
      <w:hyperlink r:id="rId16" w:history="1">
        <w:r w:rsidRPr="00D46A3C">
          <w:rPr>
            <w:rStyle w:val="Hyperlink"/>
            <w:rFonts w:ascii="Arial" w:hAnsi="Arial" w:cs="Arial"/>
            <w:color w:val="auto"/>
            <w:sz w:val="24"/>
            <w:szCs w:val="24"/>
          </w:rPr>
          <w:t>Codes Display Text (ca.gov)</w:t>
        </w:r>
      </w:hyperlink>
    </w:p>
    <w:p w14:paraId="4EC50E6E" w14:textId="77777777" w:rsidR="00D46A3C" w:rsidRPr="00D46A3C" w:rsidRDefault="00D46A3C" w:rsidP="00D46A3C">
      <w:pPr>
        <w:rPr>
          <w:rStyle w:val="Hyperlink"/>
          <w:rFonts w:ascii="Arial" w:hAnsi="Arial" w:cs="Arial"/>
          <w:b/>
          <w:bCs/>
          <w:color w:val="auto"/>
          <w:sz w:val="24"/>
          <w:szCs w:val="24"/>
        </w:rPr>
      </w:pPr>
    </w:p>
    <w:p w14:paraId="79389F73" w14:textId="3A17DDC1" w:rsidR="009A00AE" w:rsidRPr="00223B79" w:rsidRDefault="00930380" w:rsidP="0070231C">
      <w:pPr>
        <w:rPr>
          <w:rFonts w:ascii="Arial" w:hAnsi="Arial" w:cs="Arial"/>
          <w:sz w:val="24"/>
          <w:szCs w:val="24"/>
        </w:rPr>
      </w:pPr>
      <w:r w:rsidRPr="00223B79">
        <w:rPr>
          <w:rFonts w:ascii="Arial" w:hAnsi="Arial" w:cs="Arial"/>
          <w:sz w:val="24"/>
          <w:szCs w:val="24"/>
        </w:rPr>
        <w:t xml:space="preserve">California Penal Code, Part 1, Title 9, Chapter 12, </w:t>
      </w:r>
      <w:r w:rsidR="00BC0128" w:rsidRPr="00223B79">
        <w:rPr>
          <w:rFonts w:ascii="Arial" w:hAnsi="Arial" w:cs="Arial"/>
          <w:sz w:val="24"/>
          <w:szCs w:val="24"/>
        </w:rPr>
        <w:t xml:space="preserve">Section </w:t>
      </w:r>
      <w:r w:rsidRPr="00223B79">
        <w:rPr>
          <w:rFonts w:ascii="Arial" w:hAnsi="Arial" w:cs="Arial"/>
          <w:sz w:val="24"/>
          <w:szCs w:val="24"/>
        </w:rPr>
        <w:t>365.5</w:t>
      </w:r>
    </w:p>
    <w:p w14:paraId="591F7F23" w14:textId="5EB11619" w:rsidR="00A917F4" w:rsidRPr="00D46A3C" w:rsidRDefault="003E5B96" w:rsidP="0070231C">
      <w:pPr>
        <w:rPr>
          <w:rStyle w:val="Hyperlink"/>
          <w:rFonts w:ascii="Arial" w:hAnsi="Arial" w:cs="Arial"/>
          <w:color w:val="auto"/>
          <w:sz w:val="24"/>
          <w:szCs w:val="24"/>
        </w:rPr>
      </w:pPr>
      <w:hyperlink r:id="rId17" w:history="1">
        <w:r w:rsidRPr="00D46A3C">
          <w:rPr>
            <w:rStyle w:val="Hyperlink"/>
            <w:rFonts w:ascii="Arial" w:hAnsi="Arial" w:cs="Arial"/>
            <w:color w:val="auto"/>
            <w:sz w:val="24"/>
            <w:szCs w:val="24"/>
          </w:rPr>
          <w:t>Law section (ca.gov)</w:t>
        </w:r>
      </w:hyperlink>
    </w:p>
    <w:p w14:paraId="5BDC7E87" w14:textId="77777777" w:rsidR="00D46A3C" w:rsidRPr="00D46A3C" w:rsidRDefault="00D46A3C" w:rsidP="0070231C">
      <w:pPr>
        <w:rPr>
          <w:rFonts w:ascii="Arial" w:hAnsi="Arial" w:cs="Arial"/>
          <w:sz w:val="24"/>
          <w:szCs w:val="24"/>
        </w:rPr>
      </w:pPr>
    </w:p>
    <w:p w14:paraId="1F2632E2" w14:textId="77777777" w:rsidR="00D46A3C" w:rsidRPr="00223B79" w:rsidRDefault="00D46A3C" w:rsidP="00D46A3C">
      <w:pPr>
        <w:rPr>
          <w:rFonts w:ascii="Arial" w:hAnsi="Arial" w:cs="Arial"/>
          <w:sz w:val="24"/>
          <w:szCs w:val="24"/>
        </w:rPr>
      </w:pPr>
      <w:r w:rsidRPr="00223B79">
        <w:rPr>
          <w:rFonts w:ascii="Arial" w:hAnsi="Arial" w:cs="Arial"/>
          <w:sz w:val="24"/>
          <w:szCs w:val="24"/>
        </w:rPr>
        <w:t xml:space="preserve">California Code of Regulations, Text of Government Code Section 11135 </w:t>
      </w:r>
      <w:proofErr w:type="spellStart"/>
      <w:r w:rsidRPr="00223B79">
        <w:rPr>
          <w:rFonts w:ascii="Arial" w:hAnsi="Arial" w:cs="Arial"/>
          <w:i/>
          <w:iCs/>
          <w:sz w:val="24"/>
          <w:szCs w:val="24"/>
        </w:rPr>
        <w:t>et.seq</w:t>
      </w:r>
      <w:proofErr w:type="spellEnd"/>
      <w:r w:rsidRPr="00223B79">
        <w:rPr>
          <w:rFonts w:ascii="Arial" w:hAnsi="Arial" w:cs="Arial"/>
          <w:i/>
          <w:iCs/>
          <w:sz w:val="24"/>
          <w:szCs w:val="24"/>
        </w:rPr>
        <w:t>.</w:t>
      </w:r>
      <w:r w:rsidRPr="00223B79">
        <w:rPr>
          <w:rFonts w:ascii="Arial" w:hAnsi="Arial" w:cs="Arial"/>
          <w:sz w:val="24"/>
          <w:szCs w:val="24"/>
        </w:rPr>
        <w:t xml:space="preserve"> Regulations</w:t>
      </w:r>
    </w:p>
    <w:p w14:paraId="76804344" w14:textId="31A17E8A" w:rsidR="00714089" w:rsidRDefault="00714089" w:rsidP="0070231C">
      <w:hyperlink r:id="rId18" w:history="1">
        <w:r w:rsidRPr="00D46A3C">
          <w:rPr>
            <w:rStyle w:val="Hyperlink"/>
            <w:rFonts w:ascii="Arial" w:hAnsi="Arial" w:cs="Arial"/>
            <w:color w:val="auto"/>
            <w:sz w:val="24"/>
            <w:szCs w:val="24"/>
          </w:rPr>
          <w:t>GC11135-Final-Text.pdf (ca.gov)</w:t>
        </w:r>
      </w:hyperlink>
    </w:p>
    <w:p w14:paraId="7956C47B" w14:textId="77777777" w:rsidR="00641B4D" w:rsidRDefault="00641B4D" w:rsidP="00736500">
      <w:pPr>
        <w:jc w:val="both"/>
        <w:rPr>
          <w:rFonts w:ascii="Arial" w:hAnsi="Arial" w:cs="Arial"/>
          <w:b/>
          <w:bCs/>
          <w:sz w:val="24"/>
          <w:szCs w:val="24"/>
        </w:rPr>
      </w:pPr>
    </w:p>
    <w:p w14:paraId="7E435382" w14:textId="77777777" w:rsidR="00223B79" w:rsidRDefault="00223B79" w:rsidP="00736500">
      <w:pPr>
        <w:jc w:val="both"/>
        <w:rPr>
          <w:rFonts w:ascii="Arial" w:hAnsi="Arial" w:cs="Arial"/>
          <w:b/>
          <w:bCs/>
          <w:sz w:val="24"/>
          <w:szCs w:val="24"/>
        </w:rPr>
      </w:pPr>
    </w:p>
    <w:p w14:paraId="6A3ED9A7" w14:textId="40F01B1E" w:rsidR="00A51705" w:rsidRDefault="00A51705" w:rsidP="000B7EDB">
      <w:pPr>
        <w:rPr>
          <w:rFonts w:ascii="Arial" w:hAnsi="Arial" w:cs="Arial"/>
          <w:b/>
          <w:bCs/>
          <w:sz w:val="28"/>
          <w:szCs w:val="28"/>
        </w:rPr>
      </w:pPr>
      <w:r>
        <w:rPr>
          <w:rFonts w:ascii="Arial" w:hAnsi="Arial" w:cs="Arial"/>
          <w:b/>
          <w:bCs/>
          <w:sz w:val="28"/>
          <w:szCs w:val="28"/>
        </w:rPr>
        <w:t>Review</w:t>
      </w:r>
    </w:p>
    <w:p w14:paraId="54B8F400" w14:textId="77777777" w:rsidR="00AB7F84" w:rsidRDefault="00AB7F84" w:rsidP="00AB7F84">
      <w:pPr>
        <w:spacing w:after="0"/>
        <w:rPr>
          <w:rFonts w:ascii="Arial" w:hAnsi="Arial" w:cs="Arial"/>
          <w:sz w:val="24"/>
          <w:szCs w:val="24"/>
        </w:rPr>
      </w:pPr>
    </w:p>
    <w:p w14:paraId="4DEF6CC3" w14:textId="08FC5E43" w:rsidR="00061AA6" w:rsidRPr="00061AA6" w:rsidRDefault="00061AA6">
      <w:pPr>
        <w:rPr>
          <w:rFonts w:ascii="Arial" w:hAnsi="Arial" w:cs="Arial"/>
          <w:sz w:val="24"/>
          <w:szCs w:val="24"/>
        </w:rPr>
      </w:pPr>
      <w:r>
        <w:rPr>
          <w:rFonts w:ascii="Arial" w:hAnsi="Arial" w:cs="Arial"/>
          <w:sz w:val="24"/>
          <w:szCs w:val="24"/>
        </w:rPr>
        <w:t xml:space="preserve">Every five years or </w:t>
      </w:r>
      <w:r w:rsidR="0095015E">
        <w:rPr>
          <w:rFonts w:ascii="Arial" w:hAnsi="Arial" w:cs="Arial"/>
          <w:sz w:val="24"/>
          <w:szCs w:val="24"/>
        </w:rPr>
        <w:t>sooner</w:t>
      </w:r>
      <w:r w:rsidR="00D2212A">
        <w:rPr>
          <w:rFonts w:ascii="Arial" w:hAnsi="Arial" w:cs="Arial"/>
          <w:sz w:val="24"/>
          <w:szCs w:val="24"/>
        </w:rPr>
        <w:t>,</w:t>
      </w:r>
      <w:r w:rsidR="0095015E">
        <w:rPr>
          <w:rFonts w:ascii="Arial" w:hAnsi="Arial" w:cs="Arial"/>
          <w:sz w:val="24"/>
          <w:szCs w:val="24"/>
        </w:rPr>
        <w:t xml:space="preserve"> as needed</w:t>
      </w:r>
    </w:p>
    <w:sectPr w:rsidR="00061AA6" w:rsidRPr="00061AA6">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2D8FB" w14:textId="77777777" w:rsidR="00DA5DEF" w:rsidRDefault="00DA5DEF" w:rsidP="00DA5DEF">
      <w:pPr>
        <w:spacing w:after="0" w:line="240" w:lineRule="auto"/>
      </w:pPr>
      <w:r>
        <w:separator/>
      </w:r>
    </w:p>
  </w:endnote>
  <w:endnote w:type="continuationSeparator" w:id="0">
    <w:p w14:paraId="1759C268" w14:textId="77777777" w:rsidR="00DA5DEF" w:rsidRDefault="00DA5DEF" w:rsidP="00DA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547258"/>
      <w:docPartObj>
        <w:docPartGallery w:val="Page Numbers (Bottom of Page)"/>
        <w:docPartUnique/>
      </w:docPartObj>
    </w:sdtPr>
    <w:sdtEndPr>
      <w:rPr>
        <w:noProof/>
      </w:rPr>
    </w:sdtEndPr>
    <w:sdtContent>
      <w:p w14:paraId="5AE5F91A" w14:textId="640E79C7" w:rsidR="002E3AFF" w:rsidRDefault="002E3A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4819AE" w14:textId="77777777" w:rsidR="002E3AFF" w:rsidRDefault="002E3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D7B74" w14:textId="77777777" w:rsidR="00DA5DEF" w:rsidRDefault="00DA5DEF" w:rsidP="00DA5DEF">
      <w:pPr>
        <w:spacing w:after="0" w:line="240" w:lineRule="auto"/>
      </w:pPr>
      <w:r>
        <w:separator/>
      </w:r>
    </w:p>
  </w:footnote>
  <w:footnote w:type="continuationSeparator" w:id="0">
    <w:p w14:paraId="204C46B5" w14:textId="77777777" w:rsidR="00DA5DEF" w:rsidRDefault="00DA5DEF" w:rsidP="00DA5D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C2F"/>
    <w:multiLevelType w:val="hybridMultilevel"/>
    <w:tmpl w:val="EE5AA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56146"/>
    <w:multiLevelType w:val="hybridMultilevel"/>
    <w:tmpl w:val="A3A0CD74"/>
    <w:lvl w:ilvl="0" w:tplc="9CB0B8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F62BA5"/>
    <w:multiLevelType w:val="hybridMultilevel"/>
    <w:tmpl w:val="1C4A95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06C99"/>
    <w:multiLevelType w:val="hybridMultilevel"/>
    <w:tmpl w:val="0DC23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403FC"/>
    <w:multiLevelType w:val="hybridMultilevel"/>
    <w:tmpl w:val="0850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B3CF6"/>
    <w:multiLevelType w:val="hybridMultilevel"/>
    <w:tmpl w:val="1C36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71557"/>
    <w:multiLevelType w:val="hybridMultilevel"/>
    <w:tmpl w:val="EB8E41F4"/>
    <w:lvl w:ilvl="0" w:tplc="6464BFC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8D22A6"/>
    <w:multiLevelType w:val="hybridMultilevel"/>
    <w:tmpl w:val="C2AE0C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9DD4A89"/>
    <w:multiLevelType w:val="hybridMultilevel"/>
    <w:tmpl w:val="7612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464B8"/>
    <w:multiLevelType w:val="hybridMultilevel"/>
    <w:tmpl w:val="7C1A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A4630"/>
    <w:multiLevelType w:val="hybridMultilevel"/>
    <w:tmpl w:val="C660C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B772BA"/>
    <w:multiLevelType w:val="hybridMultilevel"/>
    <w:tmpl w:val="5D307F4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0C479B0"/>
    <w:multiLevelType w:val="hybridMultilevel"/>
    <w:tmpl w:val="7BC6F800"/>
    <w:lvl w:ilvl="0" w:tplc="993073DC">
      <w:start w:val="2"/>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1390C1E"/>
    <w:multiLevelType w:val="hybridMultilevel"/>
    <w:tmpl w:val="2A207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690C02"/>
    <w:multiLevelType w:val="hybridMultilevel"/>
    <w:tmpl w:val="D8002CE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63EC249E"/>
    <w:multiLevelType w:val="hybridMultilevel"/>
    <w:tmpl w:val="432C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755575"/>
    <w:multiLevelType w:val="hybridMultilevel"/>
    <w:tmpl w:val="6792C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80108B7"/>
    <w:multiLevelType w:val="hybridMultilevel"/>
    <w:tmpl w:val="21FC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693253">
    <w:abstractNumId w:val="11"/>
  </w:num>
  <w:num w:numId="2" w16cid:durableId="1450198305">
    <w:abstractNumId w:val="1"/>
  </w:num>
  <w:num w:numId="3" w16cid:durableId="2067415255">
    <w:abstractNumId w:val="8"/>
  </w:num>
  <w:num w:numId="4" w16cid:durableId="151257893">
    <w:abstractNumId w:val="15"/>
  </w:num>
  <w:num w:numId="5" w16cid:durableId="323900572">
    <w:abstractNumId w:val="5"/>
  </w:num>
  <w:num w:numId="6" w16cid:durableId="760876923">
    <w:abstractNumId w:val="0"/>
  </w:num>
  <w:num w:numId="7" w16cid:durableId="1921790775">
    <w:abstractNumId w:val="3"/>
  </w:num>
  <w:num w:numId="8" w16cid:durableId="772821061">
    <w:abstractNumId w:val="7"/>
  </w:num>
  <w:num w:numId="9" w16cid:durableId="1841853099">
    <w:abstractNumId w:val="14"/>
  </w:num>
  <w:num w:numId="10" w16cid:durableId="1741752872">
    <w:abstractNumId w:val="13"/>
  </w:num>
  <w:num w:numId="11" w16cid:durableId="1541014045">
    <w:abstractNumId w:val="10"/>
  </w:num>
  <w:num w:numId="12" w16cid:durableId="1967926979">
    <w:abstractNumId w:val="9"/>
  </w:num>
  <w:num w:numId="13" w16cid:durableId="415984564">
    <w:abstractNumId w:val="6"/>
  </w:num>
  <w:num w:numId="14" w16cid:durableId="1282688087">
    <w:abstractNumId w:val="17"/>
  </w:num>
  <w:num w:numId="15" w16cid:durableId="479074531">
    <w:abstractNumId w:val="16"/>
  </w:num>
  <w:num w:numId="16" w16cid:durableId="1227448583">
    <w:abstractNumId w:val="2"/>
  </w:num>
  <w:num w:numId="17" w16cid:durableId="1847598374">
    <w:abstractNumId w:val="12"/>
  </w:num>
  <w:num w:numId="18" w16cid:durableId="1407610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E4"/>
    <w:rsid w:val="00000EC5"/>
    <w:rsid w:val="000047BF"/>
    <w:rsid w:val="00006EB6"/>
    <w:rsid w:val="00017539"/>
    <w:rsid w:val="00024C0C"/>
    <w:rsid w:val="000274D5"/>
    <w:rsid w:val="000276F3"/>
    <w:rsid w:val="00037C2F"/>
    <w:rsid w:val="00041997"/>
    <w:rsid w:val="00043CC8"/>
    <w:rsid w:val="00044FFE"/>
    <w:rsid w:val="00046CBB"/>
    <w:rsid w:val="0004748F"/>
    <w:rsid w:val="00047DCE"/>
    <w:rsid w:val="00052C0E"/>
    <w:rsid w:val="00053064"/>
    <w:rsid w:val="00054837"/>
    <w:rsid w:val="00054979"/>
    <w:rsid w:val="000567DF"/>
    <w:rsid w:val="00061AA6"/>
    <w:rsid w:val="00062ACB"/>
    <w:rsid w:val="00067B8B"/>
    <w:rsid w:val="000700C4"/>
    <w:rsid w:val="00073396"/>
    <w:rsid w:val="0008379C"/>
    <w:rsid w:val="00086CF9"/>
    <w:rsid w:val="000876BC"/>
    <w:rsid w:val="000905D6"/>
    <w:rsid w:val="000921A6"/>
    <w:rsid w:val="00092DEC"/>
    <w:rsid w:val="00096C05"/>
    <w:rsid w:val="0009781E"/>
    <w:rsid w:val="000A4D10"/>
    <w:rsid w:val="000A4E1A"/>
    <w:rsid w:val="000A7E81"/>
    <w:rsid w:val="000B2484"/>
    <w:rsid w:val="000B5EF0"/>
    <w:rsid w:val="000B7062"/>
    <w:rsid w:val="000B7C9B"/>
    <w:rsid w:val="000B7EDB"/>
    <w:rsid w:val="000C0804"/>
    <w:rsid w:val="000C2F68"/>
    <w:rsid w:val="000C4733"/>
    <w:rsid w:val="000C590B"/>
    <w:rsid w:val="000C7F2D"/>
    <w:rsid w:val="000D0D6F"/>
    <w:rsid w:val="000D0E35"/>
    <w:rsid w:val="000D15D7"/>
    <w:rsid w:val="000D424C"/>
    <w:rsid w:val="000D4AB5"/>
    <w:rsid w:val="000D560C"/>
    <w:rsid w:val="000D5E75"/>
    <w:rsid w:val="000D64AD"/>
    <w:rsid w:val="000E144F"/>
    <w:rsid w:val="000E1C08"/>
    <w:rsid w:val="000E2014"/>
    <w:rsid w:val="000E6C36"/>
    <w:rsid w:val="000F374D"/>
    <w:rsid w:val="000F4D6B"/>
    <w:rsid w:val="000F5659"/>
    <w:rsid w:val="000F63AD"/>
    <w:rsid w:val="0010154B"/>
    <w:rsid w:val="0010624C"/>
    <w:rsid w:val="00114432"/>
    <w:rsid w:val="001176F6"/>
    <w:rsid w:val="00117F99"/>
    <w:rsid w:val="00120CFC"/>
    <w:rsid w:val="00121243"/>
    <w:rsid w:val="00122978"/>
    <w:rsid w:val="001229CF"/>
    <w:rsid w:val="00123B43"/>
    <w:rsid w:val="00130291"/>
    <w:rsid w:val="00133500"/>
    <w:rsid w:val="0013371F"/>
    <w:rsid w:val="00134B3E"/>
    <w:rsid w:val="0013781C"/>
    <w:rsid w:val="0014076D"/>
    <w:rsid w:val="00142ED3"/>
    <w:rsid w:val="0014458C"/>
    <w:rsid w:val="00144742"/>
    <w:rsid w:val="00144A25"/>
    <w:rsid w:val="00147B1D"/>
    <w:rsid w:val="001518D6"/>
    <w:rsid w:val="00155190"/>
    <w:rsid w:val="00155537"/>
    <w:rsid w:val="00155BC6"/>
    <w:rsid w:val="00157A4B"/>
    <w:rsid w:val="001648A6"/>
    <w:rsid w:val="0016560D"/>
    <w:rsid w:val="00167DFF"/>
    <w:rsid w:val="001705BF"/>
    <w:rsid w:val="001716D5"/>
    <w:rsid w:val="0017198D"/>
    <w:rsid w:val="0017485B"/>
    <w:rsid w:val="001755EF"/>
    <w:rsid w:val="00177480"/>
    <w:rsid w:val="001829B7"/>
    <w:rsid w:val="00184B73"/>
    <w:rsid w:val="00186D9F"/>
    <w:rsid w:val="00191B22"/>
    <w:rsid w:val="00196F69"/>
    <w:rsid w:val="001A1EE2"/>
    <w:rsid w:val="001A54BB"/>
    <w:rsid w:val="001B33BB"/>
    <w:rsid w:val="001B656A"/>
    <w:rsid w:val="001C0099"/>
    <w:rsid w:val="001C18A2"/>
    <w:rsid w:val="001C7013"/>
    <w:rsid w:val="001C7FCF"/>
    <w:rsid w:val="001D16BB"/>
    <w:rsid w:val="001D21CF"/>
    <w:rsid w:val="001E2AD4"/>
    <w:rsid w:val="001F18A2"/>
    <w:rsid w:val="001F1B8B"/>
    <w:rsid w:val="001F7CB3"/>
    <w:rsid w:val="002001A9"/>
    <w:rsid w:val="00200F0A"/>
    <w:rsid w:val="002011C9"/>
    <w:rsid w:val="00203A87"/>
    <w:rsid w:val="00211A3E"/>
    <w:rsid w:val="00211EBB"/>
    <w:rsid w:val="0021312F"/>
    <w:rsid w:val="00214C31"/>
    <w:rsid w:val="00216DB9"/>
    <w:rsid w:val="00221695"/>
    <w:rsid w:val="00223A39"/>
    <w:rsid w:val="00223B79"/>
    <w:rsid w:val="00223B86"/>
    <w:rsid w:val="00225135"/>
    <w:rsid w:val="002255B7"/>
    <w:rsid w:val="002255F0"/>
    <w:rsid w:val="00225EC7"/>
    <w:rsid w:val="00230B56"/>
    <w:rsid w:val="00230F32"/>
    <w:rsid w:val="00236FE2"/>
    <w:rsid w:val="002460A9"/>
    <w:rsid w:val="002471A8"/>
    <w:rsid w:val="00247FE5"/>
    <w:rsid w:val="00252439"/>
    <w:rsid w:val="00255CD1"/>
    <w:rsid w:val="0025654C"/>
    <w:rsid w:val="002610E7"/>
    <w:rsid w:val="00263B13"/>
    <w:rsid w:val="00264199"/>
    <w:rsid w:val="00265076"/>
    <w:rsid w:val="002664F6"/>
    <w:rsid w:val="00266D31"/>
    <w:rsid w:val="0027037B"/>
    <w:rsid w:val="0027231B"/>
    <w:rsid w:val="002747A6"/>
    <w:rsid w:val="00276E72"/>
    <w:rsid w:val="00277DC9"/>
    <w:rsid w:val="00286B2F"/>
    <w:rsid w:val="00290BCD"/>
    <w:rsid w:val="00293645"/>
    <w:rsid w:val="0029429E"/>
    <w:rsid w:val="002952C4"/>
    <w:rsid w:val="00297F36"/>
    <w:rsid w:val="002A1D1E"/>
    <w:rsid w:val="002A43E3"/>
    <w:rsid w:val="002A4594"/>
    <w:rsid w:val="002A6AF4"/>
    <w:rsid w:val="002B0469"/>
    <w:rsid w:val="002B0765"/>
    <w:rsid w:val="002B14F3"/>
    <w:rsid w:val="002B2568"/>
    <w:rsid w:val="002B34BB"/>
    <w:rsid w:val="002B550B"/>
    <w:rsid w:val="002B6B5E"/>
    <w:rsid w:val="002B7136"/>
    <w:rsid w:val="002C4106"/>
    <w:rsid w:val="002C5A9A"/>
    <w:rsid w:val="002D2074"/>
    <w:rsid w:val="002D456C"/>
    <w:rsid w:val="002E3AFF"/>
    <w:rsid w:val="002E4E62"/>
    <w:rsid w:val="002E5555"/>
    <w:rsid w:val="002E5873"/>
    <w:rsid w:val="002F7BFE"/>
    <w:rsid w:val="00300480"/>
    <w:rsid w:val="00300E2C"/>
    <w:rsid w:val="003059FC"/>
    <w:rsid w:val="0030606D"/>
    <w:rsid w:val="0030655B"/>
    <w:rsid w:val="003126D1"/>
    <w:rsid w:val="00314BF4"/>
    <w:rsid w:val="0031505C"/>
    <w:rsid w:val="003161E0"/>
    <w:rsid w:val="00322D6F"/>
    <w:rsid w:val="003246C9"/>
    <w:rsid w:val="00324B25"/>
    <w:rsid w:val="003253FA"/>
    <w:rsid w:val="003267E3"/>
    <w:rsid w:val="003319D1"/>
    <w:rsid w:val="00331A43"/>
    <w:rsid w:val="003330ED"/>
    <w:rsid w:val="00334680"/>
    <w:rsid w:val="003371F2"/>
    <w:rsid w:val="003417D6"/>
    <w:rsid w:val="003453D1"/>
    <w:rsid w:val="003533B0"/>
    <w:rsid w:val="0035394A"/>
    <w:rsid w:val="00353A7C"/>
    <w:rsid w:val="0035410A"/>
    <w:rsid w:val="003579F3"/>
    <w:rsid w:val="00360150"/>
    <w:rsid w:val="003620FC"/>
    <w:rsid w:val="00364362"/>
    <w:rsid w:val="0036474F"/>
    <w:rsid w:val="003669BA"/>
    <w:rsid w:val="00366D15"/>
    <w:rsid w:val="003677A1"/>
    <w:rsid w:val="0037175B"/>
    <w:rsid w:val="00374BD8"/>
    <w:rsid w:val="003853F2"/>
    <w:rsid w:val="00385D7C"/>
    <w:rsid w:val="003868AF"/>
    <w:rsid w:val="00386EAB"/>
    <w:rsid w:val="00391010"/>
    <w:rsid w:val="00392715"/>
    <w:rsid w:val="00393A28"/>
    <w:rsid w:val="00393B11"/>
    <w:rsid w:val="003954EE"/>
    <w:rsid w:val="003960BE"/>
    <w:rsid w:val="003A0078"/>
    <w:rsid w:val="003A20B7"/>
    <w:rsid w:val="003A38DC"/>
    <w:rsid w:val="003A492A"/>
    <w:rsid w:val="003A6116"/>
    <w:rsid w:val="003B34B2"/>
    <w:rsid w:val="003B5CF1"/>
    <w:rsid w:val="003B5E9B"/>
    <w:rsid w:val="003B67BE"/>
    <w:rsid w:val="003B6BA1"/>
    <w:rsid w:val="003B7075"/>
    <w:rsid w:val="003C042C"/>
    <w:rsid w:val="003C148F"/>
    <w:rsid w:val="003C3FC0"/>
    <w:rsid w:val="003D07CF"/>
    <w:rsid w:val="003D0962"/>
    <w:rsid w:val="003D201F"/>
    <w:rsid w:val="003E035E"/>
    <w:rsid w:val="003E12AA"/>
    <w:rsid w:val="003E5B96"/>
    <w:rsid w:val="003F13BD"/>
    <w:rsid w:val="003F1A59"/>
    <w:rsid w:val="003F256B"/>
    <w:rsid w:val="003F57E6"/>
    <w:rsid w:val="003F7D0B"/>
    <w:rsid w:val="00401FCB"/>
    <w:rsid w:val="00404208"/>
    <w:rsid w:val="004043FF"/>
    <w:rsid w:val="00405BFD"/>
    <w:rsid w:val="00410579"/>
    <w:rsid w:val="004201C6"/>
    <w:rsid w:val="00420B8B"/>
    <w:rsid w:val="00420CEE"/>
    <w:rsid w:val="0042536B"/>
    <w:rsid w:val="00425E0F"/>
    <w:rsid w:val="0042696F"/>
    <w:rsid w:val="00437115"/>
    <w:rsid w:val="0043736A"/>
    <w:rsid w:val="0044437B"/>
    <w:rsid w:val="00446958"/>
    <w:rsid w:val="004469BD"/>
    <w:rsid w:val="004510AF"/>
    <w:rsid w:val="0045146E"/>
    <w:rsid w:val="00454619"/>
    <w:rsid w:val="0045470B"/>
    <w:rsid w:val="00454A0A"/>
    <w:rsid w:val="0045642E"/>
    <w:rsid w:val="00457A68"/>
    <w:rsid w:val="004605B6"/>
    <w:rsid w:val="00460B80"/>
    <w:rsid w:val="00464E5D"/>
    <w:rsid w:val="0046593E"/>
    <w:rsid w:val="004663D7"/>
    <w:rsid w:val="00470FBA"/>
    <w:rsid w:val="0047109B"/>
    <w:rsid w:val="0047177F"/>
    <w:rsid w:val="00473478"/>
    <w:rsid w:val="00476298"/>
    <w:rsid w:val="00477881"/>
    <w:rsid w:val="00480E06"/>
    <w:rsid w:val="00482B19"/>
    <w:rsid w:val="00483265"/>
    <w:rsid w:val="00483D02"/>
    <w:rsid w:val="00494ABC"/>
    <w:rsid w:val="00495C95"/>
    <w:rsid w:val="004A0ECB"/>
    <w:rsid w:val="004A452B"/>
    <w:rsid w:val="004A67B2"/>
    <w:rsid w:val="004A6FA5"/>
    <w:rsid w:val="004A77FD"/>
    <w:rsid w:val="004B35B3"/>
    <w:rsid w:val="004B6063"/>
    <w:rsid w:val="004B648A"/>
    <w:rsid w:val="004B7B3B"/>
    <w:rsid w:val="004C6099"/>
    <w:rsid w:val="004D69C7"/>
    <w:rsid w:val="004E17E8"/>
    <w:rsid w:val="004E29B9"/>
    <w:rsid w:val="004E4271"/>
    <w:rsid w:val="004E7749"/>
    <w:rsid w:val="004F1E90"/>
    <w:rsid w:val="004F3FF5"/>
    <w:rsid w:val="004F4295"/>
    <w:rsid w:val="004F5ED6"/>
    <w:rsid w:val="004F60E9"/>
    <w:rsid w:val="004F6BFF"/>
    <w:rsid w:val="0050092F"/>
    <w:rsid w:val="00504634"/>
    <w:rsid w:val="005065EC"/>
    <w:rsid w:val="00511133"/>
    <w:rsid w:val="00514279"/>
    <w:rsid w:val="005221A3"/>
    <w:rsid w:val="0052233F"/>
    <w:rsid w:val="005228EA"/>
    <w:rsid w:val="0052723B"/>
    <w:rsid w:val="005311B0"/>
    <w:rsid w:val="00537289"/>
    <w:rsid w:val="00537F00"/>
    <w:rsid w:val="0054104D"/>
    <w:rsid w:val="0054380B"/>
    <w:rsid w:val="00544CDD"/>
    <w:rsid w:val="005461F2"/>
    <w:rsid w:val="00550142"/>
    <w:rsid w:val="00552683"/>
    <w:rsid w:val="0056059C"/>
    <w:rsid w:val="00560DC8"/>
    <w:rsid w:val="00563808"/>
    <w:rsid w:val="005678C2"/>
    <w:rsid w:val="00567A4E"/>
    <w:rsid w:val="00572E92"/>
    <w:rsid w:val="00575FAF"/>
    <w:rsid w:val="0057687C"/>
    <w:rsid w:val="00577789"/>
    <w:rsid w:val="00582EF0"/>
    <w:rsid w:val="00583B8D"/>
    <w:rsid w:val="00585F9C"/>
    <w:rsid w:val="005918CB"/>
    <w:rsid w:val="00592435"/>
    <w:rsid w:val="005951D4"/>
    <w:rsid w:val="00596C82"/>
    <w:rsid w:val="00597ED3"/>
    <w:rsid w:val="005A1DA6"/>
    <w:rsid w:val="005A5A32"/>
    <w:rsid w:val="005A65C1"/>
    <w:rsid w:val="005A7E0B"/>
    <w:rsid w:val="005B14F0"/>
    <w:rsid w:val="005B5C58"/>
    <w:rsid w:val="005C143A"/>
    <w:rsid w:val="005C34C2"/>
    <w:rsid w:val="005C391F"/>
    <w:rsid w:val="005C3BEB"/>
    <w:rsid w:val="005C40F9"/>
    <w:rsid w:val="005D216B"/>
    <w:rsid w:val="005D4B60"/>
    <w:rsid w:val="005D553C"/>
    <w:rsid w:val="005D6E84"/>
    <w:rsid w:val="005E04A6"/>
    <w:rsid w:val="005E1013"/>
    <w:rsid w:val="005E331B"/>
    <w:rsid w:val="005E3493"/>
    <w:rsid w:val="005E3855"/>
    <w:rsid w:val="005E4455"/>
    <w:rsid w:val="005F0256"/>
    <w:rsid w:val="005F093D"/>
    <w:rsid w:val="005F21FF"/>
    <w:rsid w:val="005F363C"/>
    <w:rsid w:val="005F6B16"/>
    <w:rsid w:val="00601125"/>
    <w:rsid w:val="00601486"/>
    <w:rsid w:val="00603B77"/>
    <w:rsid w:val="00604CA6"/>
    <w:rsid w:val="00606D07"/>
    <w:rsid w:val="006149BB"/>
    <w:rsid w:val="00620CF9"/>
    <w:rsid w:val="00621262"/>
    <w:rsid w:val="00624F66"/>
    <w:rsid w:val="006264DE"/>
    <w:rsid w:val="00627B3D"/>
    <w:rsid w:val="00630B9A"/>
    <w:rsid w:val="00633035"/>
    <w:rsid w:val="00633A19"/>
    <w:rsid w:val="00635CAD"/>
    <w:rsid w:val="00640E0A"/>
    <w:rsid w:val="00640FFB"/>
    <w:rsid w:val="0064179E"/>
    <w:rsid w:val="00641B4D"/>
    <w:rsid w:val="00647732"/>
    <w:rsid w:val="0065042C"/>
    <w:rsid w:val="00651D10"/>
    <w:rsid w:val="0065365C"/>
    <w:rsid w:val="00654455"/>
    <w:rsid w:val="006565B1"/>
    <w:rsid w:val="006611EA"/>
    <w:rsid w:val="00661A50"/>
    <w:rsid w:val="00663235"/>
    <w:rsid w:val="00663421"/>
    <w:rsid w:val="006661D1"/>
    <w:rsid w:val="00670BE1"/>
    <w:rsid w:val="00671F8C"/>
    <w:rsid w:val="00672805"/>
    <w:rsid w:val="00673415"/>
    <w:rsid w:val="00675B32"/>
    <w:rsid w:val="00676439"/>
    <w:rsid w:val="00684E40"/>
    <w:rsid w:val="006873E7"/>
    <w:rsid w:val="006916F3"/>
    <w:rsid w:val="006921BA"/>
    <w:rsid w:val="006940A2"/>
    <w:rsid w:val="006A101B"/>
    <w:rsid w:val="006A1718"/>
    <w:rsid w:val="006A2BE4"/>
    <w:rsid w:val="006A4FD9"/>
    <w:rsid w:val="006A6365"/>
    <w:rsid w:val="006A63C1"/>
    <w:rsid w:val="006B0051"/>
    <w:rsid w:val="006B2C19"/>
    <w:rsid w:val="006C1ACB"/>
    <w:rsid w:val="006C3C4F"/>
    <w:rsid w:val="006C45FD"/>
    <w:rsid w:val="006D0A1D"/>
    <w:rsid w:val="006D0F8E"/>
    <w:rsid w:val="006D1538"/>
    <w:rsid w:val="006D6038"/>
    <w:rsid w:val="006E05DC"/>
    <w:rsid w:val="006E28C8"/>
    <w:rsid w:val="006E7A34"/>
    <w:rsid w:val="006F01BD"/>
    <w:rsid w:val="006F2BC3"/>
    <w:rsid w:val="006F42CC"/>
    <w:rsid w:val="006F4635"/>
    <w:rsid w:val="006F5233"/>
    <w:rsid w:val="00700BEC"/>
    <w:rsid w:val="0070231C"/>
    <w:rsid w:val="00702567"/>
    <w:rsid w:val="0070588F"/>
    <w:rsid w:val="0071251A"/>
    <w:rsid w:val="00713E04"/>
    <w:rsid w:val="0071404C"/>
    <w:rsid w:val="00714089"/>
    <w:rsid w:val="00716706"/>
    <w:rsid w:val="007251F9"/>
    <w:rsid w:val="00730840"/>
    <w:rsid w:val="0073143D"/>
    <w:rsid w:val="00731E56"/>
    <w:rsid w:val="00732294"/>
    <w:rsid w:val="00736500"/>
    <w:rsid w:val="00741880"/>
    <w:rsid w:val="007446DC"/>
    <w:rsid w:val="00747656"/>
    <w:rsid w:val="007554C3"/>
    <w:rsid w:val="00755E2C"/>
    <w:rsid w:val="007564AD"/>
    <w:rsid w:val="00760662"/>
    <w:rsid w:val="007621AC"/>
    <w:rsid w:val="007633F4"/>
    <w:rsid w:val="007645FC"/>
    <w:rsid w:val="007706D1"/>
    <w:rsid w:val="00771225"/>
    <w:rsid w:val="007718DB"/>
    <w:rsid w:val="00772CEC"/>
    <w:rsid w:val="00773DD0"/>
    <w:rsid w:val="0077443A"/>
    <w:rsid w:val="0078134C"/>
    <w:rsid w:val="007820DE"/>
    <w:rsid w:val="00782181"/>
    <w:rsid w:val="007852FF"/>
    <w:rsid w:val="007867B5"/>
    <w:rsid w:val="00786854"/>
    <w:rsid w:val="0078697C"/>
    <w:rsid w:val="00790404"/>
    <w:rsid w:val="007935BE"/>
    <w:rsid w:val="00796157"/>
    <w:rsid w:val="007A5687"/>
    <w:rsid w:val="007A7B69"/>
    <w:rsid w:val="007B7848"/>
    <w:rsid w:val="007C0AAE"/>
    <w:rsid w:val="007C6DC9"/>
    <w:rsid w:val="007D055A"/>
    <w:rsid w:val="007D51C8"/>
    <w:rsid w:val="007D6AE1"/>
    <w:rsid w:val="007E030A"/>
    <w:rsid w:val="007E2C55"/>
    <w:rsid w:val="007E4F6C"/>
    <w:rsid w:val="007E5620"/>
    <w:rsid w:val="007F1B28"/>
    <w:rsid w:val="007F3C7B"/>
    <w:rsid w:val="007F57D6"/>
    <w:rsid w:val="008024C6"/>
    <w:rsid w:val="008042B4"/>
    <w:rsid w:val="00805564"/>
    <w:rsid w:val="008103B9"/>
    <w:rsid w:val="0081279F"/>
    <w:rsid w:val="0081466E"/>
    <w:rsid w:val="00820A91"/>
    <w:rsid w:val="00821355"/>
    <w:rsid w:val="00822537"/>
    <w:rsid w:val="00823BBA"/>
    <w:rsid w:val="00823DE5"/>
    <w:rsid w:val="0082551E"/>
    <w:rsid w:val="00832620"/>
    <w:rsid w:val="00832750"/>
    <w:rsid w:val="008329A4"/>
    <w:rsid w:val="00833F5A"/>
    <w:rsid w:val="008358CA"/>
    <w:rsid w:val="008363BC"/>
    <w:rsid w:val="00837950"/>
    <w:rsid w:val="00845172"/>
    <w:rsid w:val="00845A9E"/>
    <w:rsid w:val="0084622C"/>
    <w:rsid w:val="00847B5A"/>
    <w:rsid w:val="00850984"/>
    <w:rsid w:val="00852D9F"/>
    <w:rsid w:val="00854F77"/>
    <w:rsid w:val="00857558"/>
    <w:rsid w:val="00863364"/>
    <w:rsid w:val="0086514C"/>
    <w:rsid w:val="00871685"/>
    <w:rsid w:val="00872D3F"/>
    <w:rsid w:val="008768B7"/>
    <w:rsid w:val="008775D9"/>
    <w:rsid w:val="00877BC2"/>
    <w:rsid w:val="00877F02"/>
    <w:rsid w:val="008813E2"/>
    <w:rsid w:val="008820B4"/>
    <w:rsid w:val="008862F3"/>
    <w:rsid w:val="00886C8A"/>
    <w:rsid w:val="00886DEA"/>
    <w:rsid w:val="00892637"/>
    <w:rsid w:val="00894B82"/>
    <w:rsid w:val="00896340"/>
    <w:rsid w:val="0089690F"/>
    <w:rsid w:val="008A28FC"/>
    <w:rsid w:val="008A36FF"/>
    <w:rsid w:val="008A5434"/>
    <w:rsid w:val="008B4A19"/>
    <w:rsid w:val="008B6B5F"/>
    <w:rsid w:val="008B730D"/>
    <w:rsid w:val="008C0913"/>
    <w:rsid w:val="008C1603"/>
    <w:rsid w:val="008C336E"/>
    <w:rsid w:val="008C58D3"/>
    <w:rsid w:val="008C6184"/>
    <w:rsid w:val="008D3DE5"/>
    <w:rsid w:val="008D4E74"/>
    <w:rsid w:val="008E2045"/>
    <w:rsid w:val="008E36AE"/>
    <w:rsid w:val="008E4248"/>
    <w:rsid w:val="008E6828"/>
    <w:rsid w:val="008E7335"/>
    <w:rsid w:val="008E7336"/>
    <w:rsid w:val="008F1AAC"/>
    <w:rsid w:val="008F2486"/>
    <w:rsid w:val="008F57B8"/>
    <w:rsid w:val="00905852"/>
    <w:rsid w:val="009101E5"/>
    <w:rsid w:val="00911058"/>
    <w:rsid w:val="00911869"/>
    <w:rsid w:val="00914190"/>
    <w:rsid w:val="0091586B"/>
    <w:rsid w:val="009174B5"/>
    <w:rsid w:val="009232D5"/>
    <w:rsid w:val="009234A4"/>
    <w:rsid w:val="0092362F"/>
    <w:rsid w:val="00924A4C"/>
    <w:rsid w:val="00924BF0"/>
    <w:rsid w:val="009272D0"/>
    <w:rsid w:val="00930380"/>
    <w:rsid w:val="00931604"/>
    <w:rsid w:val="0093196C"/>
    <w:rsid w:val="00932A57"/>
    <w:rsid w:val="00933586"/>
    <w:rsid w:val="009342DD"/>
    <w:rsid w:val="00935CFD"/>
    <w:rsid w:val="00937B93"/>
    <w:rsid w:val="009405AF"/>
    <w:rsid w:val="00941BB0"/>
    <w:rsid w:val="00942A5D"/>
    <w:rsid w:val="00945C7E"/>
    <w:rsid w:val="0095015E"/>
    <w:rsid w:val="0095139C"/>
    <w:rsid w:val="00951445"/>
    <w:rsid w:val="009515F0"/>
    <w:rsid w:val="00953228"/>
    <w:rsid w:val="009628E9"/>
    <w:rsid w:val="009702A7"/>
    <w:rsid w:val="00973834"/>
    <w:rsid w:val="00973FA6"/>
    <w:rsid w:val="0097620F"/>
    <w:rsid w:val="00976F5F"/>
    <w:rsid w:val="00977A56"/>
    <w:rsid w:val="00981611"/>
    <w:rsid w:val="00981856"/>
    <w:rsid w:val="009818A7"/>
    <w:rsid w:val="009825BF"/>
    <w:rsid w:val="00982B06"/>
    <w:rsid w:val="0098549D"/>
    <w:rsid w:val="00986239"/>
    <w:rsid w:val="00987757"/>
    <w:rsid w:val="00990BBB"/>
    <w:rsid w:val="00992415"/>
    <w:rsid w:val="00992506"/>
    <w:rsid w:val="0099373D"/>
    <w:rsid w:val="00996EC7"/>
    <w:rsid w:val="009973FB"/>
    <w:rsid w:val="009A00AE"/>
    <w:rsid w:val="009A3ACF"/>
    <w:rsid w:val="009A445F"/>
    <w:rsid w:val="009B1D2D"/>
    <w:rsid w:val="009B206B"/>
    <w:rsid w:val="009C1E68"/>
    <w:rsid w:val="009C7A2E"/>
    <w:rsid w:val="009D1A17"/>
    <w:rsid w:val="009D3B3E"/>
    <w:rsid w:val="009D5281"/>
    <w:rsid w:val="009D57B7"/>
    <w:rsid w:val="009D7F57"/>
    <w:rsid w:val="009E0D64"/>
    <w:rsid w:val="009E3085"/>
    <w:rsid w:val="009E52B8"/>
    <w:rsid w:val="009E572E"/>
    <w:rsid w:val="009E7AD7"/>
    <w:rsid w:val="009F4C2A"/>
    <w:rsid w:val="00A0046B"/>
    <w:rsid w:val="00A02881"/>
    <w:rsid w:val="00A06B73"/>
    <w:rsid w:val="00A12F33"/>
    <w:rsid w:val="00A151A5"/>
    <w:rsid w:val="00A22452"/>
    <w:rsid w:val="00A27752"/>
    <w:rsid w:val="00A30396"/>
    <w:rsid w:val="00A3150C"/>
    <w:rsid w:val="00A31F52"/>
    <w:rsid w:val="00A32C52"/>
    <w:rsid w:val="00A343B9"/>
    <w:rsid w:val="00A3506D"/>
    <w:rsid w:val="00A40414"/>
    <w:rsid w:val="00A40486"/>
    <w:rsid w:val="00A4341D"/>
    <w:rsid w:val="00A43BCB"/>
    <w:rsid w:val="00A441F3"/>
    <w:rsid w:val="00A4449D"/>
    <w:rsid w:val="00A50C59"/>
    <w:rsid w:val="00A51705"/>
    <w:rsid w:val="00A51DCF"/>
    <w:rsid w:val="00A53CDD"/>
    <w:rsid w:val="00A54513"/>
    <w:rsid w:val="00A54750"/>
    <w:rsid w:val="00A547EA"/>
    <w:rsid w:val="00A54ED4"/>
    <w:rsid w:val="00A558D3"/>
    <w:rsid w:val="00A57848"/>
    <w:rsid w:val="00A604DD"/>
    <w:rsid w:val="00A60AAD"/>
    <w:rsid w:val="00A637CA"/>
    <w:rsid w:val="00A64794"/>
    <w:rsid w:val="00A6529C"/>
    <w:rsid w:val="00A659BB"/>
    <w:rsid w:val="00A65AE4"/>
    <w:rsid w:val="00A66FF8"/>
    <w:rsid w:val="00A67EF3"/>
    <w:rsid w:val="00A700FB"/>
    <w:rsid w:val="00A72385"/>
    <w:rsid w:val="00A769B8"/>
    <w:rsid w:val="00A76D21"/>
    <w:rsid w:val="00A804D2"/>
    <w:rsid w:val="00A81C6B"/>
    <w:rsid w:val="00A87F2A"/>
    <w:rsid w:val="00A917F4"/>
    <w:rsid w:val="00A934C9"/>
    <w:rsid w:val="00AA0B28"/>
    <w:rsid w:val="00AA2C45"/>
    <w:rsid w:val="00AA5F44"/>
    <w:rsid w:val="00AB0C2E"/>
    <w:rsid w:val="00AB0FE6"/>
    <w:rsid w:val="00AB231E"/>
    <w:rsid w:val="00AB7768"/>
    <w:rsid w:val="00AB7BA1"/>
    <w:rsid w:val="00AB7F84"/>
    <w:rsid w:val="00AC0BD0"/>
    <w:rsid w:val="00AC1052"/>
    <w:rsid w:val="00AC2C92"/>
    <w:rsid w:val="00AC55AC"/>
    <w:rsid w:val="00AC582A"/>
    <w:rsid w:val="00AC6349"/>
    <w:rsid w:val="00AC6A5C"/>
    <w:rsid w:val="00AC6FE3"/>
    <w:rsid w:val="00AC7633"/>
    <w:rsid w:val="00AC7685"/>
    <w:rsid w:val="00AD24D7"/>
    <w:rsid w:val="00AE1A7C"/>
    <w:rsid w:val="00AE2463"/>
    <w:rsid w:val="00AE3B9A"/>
    <w:rsid w:val="00AE4C91"/>
    <w:rsid w:val="00AE6A9A"/>
    <w:rsid w:val="00AE70BC"/>
    <w:rsid w:val="00AF03C4"/>
    <w:rsid w:val="00AF07C7"/>
    <w:rsid w:val="00AF6D0D"/>
    <w:rsid w:val="00AF7D55"/>
    <w:rsid w:val="00B00EC6"/>
    <w:rsid w:val="00B02599"/>
    <w:rsid w:val="00B032FF"/>
    <w:rsid w:val="00B034E8"/>
    <w:rsid w:val="00B04B01"/>
    <w:rsid w:val="00B0605D"/>
    <w:rsid w:val="00B107F4"/>
    <w:rsid w:val="00B10FB3"/>
    <w:rsid w:val="00B125D4"/>
    <w:rsid w:val="00B13531"/>
    <w:rsid w:val="00B15FA6"/>
    <w:rsid w:val="00B16D24"/>
    <w:rsid w:val="00B20420"/>
    <w:rsid w:val="00B23AA6"/>
    <w:rsid w:val="00B2699D"/>
    <w:rsid w:val="00B27B75"/>
    <w:rsid w:val="00B27BA9"/>
    <w:rsid w:val="00B33B5B"/>
    <w:rsid w:val="00B33EAB"/>
    <w:rsid w:val="00B346CE"/>
    <w:rsid w:val="00B34D55"/>
    <w:rsid w:val="00B42680"/>
    <w:rsid w:val="00B47227"/>
    <w:rsid w:val="00B51B41"/>
    <w:rsid w:val="00B54754"/>
    <w:rsid w:val="00B54BDE"/>
    <w:rsid w:val="00B5537F"/>
    <w:rsid w:val="00B60D45"/>
    <w:rsid w:val="00B66FD9"/>
    <w:rsid w:val="00B67C6A"/>
    <w:rsid w:val="00B74ABF"/>
    <w:rsid w:val="00B74B07"/>
    <w:rsid w:val="00B77C92"/>
    <w:rsid w:val="00B81C31"/>
    <w:rsid w:val="00B82391"/>
    <w:rsid w:val="00B902EA"/>
    <w:rsid w:val="00B906B0"/>
    <w:rsid w:val="00B9225D"/>
    <w:rsid w:val="00B92E1B"/>
    <w:rsid w:val="00BA7C46"/>
    <w:rsid w:val="00BB097C"/>
    <w:rsid w:val="00BB22D7"/>
    <w:rsid w:val="00BB434A"/>
    <w:rsid w:val="00BB5843"/>
    <w:rsid w:val="00BB5F96"/>
    <w:rsid w:val="00BC004F"/>
    <w:rsid w:val="00BC0128"/>
    <w:rsid w:val="00BC2DCC"/>
    <w:rsid w:val="00BC5697"/>
    <w:rsid w:val="00BC5782"/>
    <w:rsid w:val="00BC7BA9"/>
    <w:rsid w:val="00BD00AD"/>
    <w:rsid w:val="00BD0D16"/>
    <w:rsid w:val="00BD30B0"/>
    <w:rsid w:val="00BE02A9"/>
    <w:rsid w:val="00BE5901"/>
    <w:rsid w:val="00BE7E45"/>
    <w:rsid w:val="00BF32C7"/>
    <w:rsid w:val="00BF5DA5"/>
    <w:rsid w:val="00BF6817"/>
    <w:rsid w:val="00BF684E"/>
    <w:rsid w:val="00BF784C"/>
    <w:rsid w:val="00C01E91"/>
    <w:rsid w:val="00C0276D"/>
    <w:rsid w:val="00C04940"/>
    <w:rsid w:val="00C122A5"/>
    <w:rsid w:val="00C12E5A"/>
    <w:rsid w:val="00C27D23"/>
    <w:rsid w:val="00C30AF8"/>
    <w:rsid w:val="00C30BDD"/>
    <w:rsid w:val="00C32840"/>
    <w:rsid w:val="00C36047"/>
    <w:rsid w:val="00C36088"/>
    <w:rsid w:val="00C36FD3"/>
    <w:rsid w:val="00C37A2E"/>
    <w:rsid w:val="00C50C08"/>
    <w:rsid w:val="00C51CF2"/>
    <w:rsid w:val="00C51D30"/>
    <w:rsid w:val="00C52DE5"/>
    <w:rsid w:val="00C5457C"/>
    <w:rsid w:val="00C57611"/>
    <w:rsid w:val="00C61D93"/>
    <w:rsid w:val="00C62DC6"/>
    <w:rsid w:val="00C62E29"/>
    <w:rsid w:val="00C62EA3"/>
    <w:rsid w:val="00C63ED7"/>
    <w:rsid w:val="00C661CD"/>
    <w:rsid w:val="00C72A4D"/>
    <w:rsid w:val="00C7653A"/>
    <w:rsid w:val="00C76EE9"/>
    <w:rsid w:val="00C80927"/>
    <w:rsid w:val="00C829B3"/>
    <w:rsid w:val="00C872F2"/>
    <w:rsid w:val="00C918F5"/>
    <w:rsid w:val="00C94EF3"/>
    <w:rsid w:val="00C964D0"/>
    <w:rsid w:val="00C97750"/>
    <w:rsid w:val="00C97D13"/>
    <w:rsid w:val="00CA3406"/>
    <w:rsid w:val="00CB0DC4"/>
    <w:rsid w:val="00CB40F9"/>
    <w:rsid w:val="00CB46B0"/>
    <w:rsid w:val="00CB4ADC"/>
    <w:rsid w:val="00CB686D"/>
    <w:rsid w:val="00CC0375"/>
    <w:rsid w:val="00CC08E1"/>
    <w:rsid w:val="00CC17CC"/>
    <w:rsid w:val="00CC2350"/>
    <w:rsid w:val="00CC7C8B"/>
    <w:rsid w:val="00CD0F33"/>
    <w:rsid w:val="00CD0F77"/>
    <w:rsid w:val="00CD29C1"/>
    <w:rsid w:val="00CD3BCC"/>
    <w:rsid w:val="00CD4163"/>
    <w:rsid w:val="00CD4B6B"/>
    <w:rsid w:val="00CD6E28"/>
    <w:rsid w:val="00CE0A7D"/>
    <w:rsid w:val="00CE1908"/>
    <w:rsid w:val="00CE4611"/>
    <w:rsid w:val="00CE5407"/>
    <w:rsid w:val="00CE6BC2"/>
    <w:rsid w:val="00CE7701"/>
    <w:rsid w:val="00CF0AD8"/>
    <w:rsid w:val="00CF2535"/>
    <w:rsid w:val="00CF4518"/>
    <w:rsid w:val="00CF6157"/>
    <w:rsid w:val="00D0656D"/>
    <w:rsid w:val="00D16027"/>
    <w:rsid w:val="00D21C21"/>
    <w:rsid w:val="00D2212A"/>
    <w:rsid w:val="00D2212F"/>
    <w:rsid w:val="00D227A4"/>
    <w:rsid w:val="00D22F79"/>
    <w:rsid w:val="00D23985"/>
    <w:rsid w:val="00D26004"/>
    <w:rsid w:val="00D302BE"/>
    <w:rsid w:val="00D32B6E"/>
    <w:rsid w:val="00D33221"/>
    <w:rsid w:val="00D3730D"/>
    <w:rsid w:val="00D378CF"/>
    <w:rsid w:val="00D414AF"/>
    <w:rsid w:val="00D4661A"/>
    <w:rsid w:val="00D46A3C"/>
    <w:rsid w:val="00D47A9A"/>
    <w:rsid w:val="00D50345"/>
    <w:rsid w:val="00D54D4B"/>
    <w:rsid w:val="00D5680A"/>
    <w:rsid w:val="00D6029D"/>
    <w:rsid w:val="00D60ADB"/>
    <w:rsid w:val="00D61C16"/>
    <w:rsid w:val="00D62BFD"/>
    <w:rsid w:val="00D64780"/>
    <w:rsid w:val="00D703C3"/>
    <w:rsid w:val="00D704D8"/>
    <w:rsid w:val="00D70E9A"/>
    <w:rsid w:val="00D7266F"/>
    <w:rsid w:val="00D775A5"/>
    <w:rsid w:val="00D80B61"/>
    <w:rsid w:val="00D82175"/>
    <w:rsid w:val="00D840AB"/>
    <w:rsid w:val="00D846E0"/>
    <w:rsid w:val="00D879EF"/>
    <w:rsid w:val="00D906E7"/>
    <w:rsid w:val="00D94DA8"/>
    <w:rsid w:val="00D95E17"/>
    <w:rsid w:val="00DA2423"/>
    <w:rsid w:val="00DA5DEF"/>
    <w:rsid w:val="00DA6DC2"/>
    <w:rsid w:val="00DA6F29"/>
    <w:rsid w:val="00DB0B76"/>
    <w:rsid w:val="00DB163F"/>
    <w:rsid w:val="00DB1BC9"/>
    <w:rsid w:val="00DB3542"/>
    <w:rsid w:val="00DB42DF"/>
    <w:rsid w:val="00DB57E1"/>
    <w:rsid w:val="00DB5A93"/>
    <w:rsid w:val="00DC23BB"/>
    <w:rsid w:val="00DC5D2C"/>
    <w:rsid w:val="00DD2304"/>
    <w:rsid w:val="00DD367A"/>
    <w:rsid w:val="00DD4C7C"/>
    <w:rsid w:val="00DD72DF"/>
    <w:rsid w:val="00DD7CFE"/>
    <w:rsid w:val="00DE2651"/>
    <w:rsid w:val="00DE3252"/>
    <w:rsid w:val="00DE39F3"/>
    <w:rsid w:val="00DF0CA6"/>
    <w:rsid w:val="00DF32EA"/>
    <w:rsid w:val="00DF39B8"/>
    <w:rsid w:val="00DF6051"/>
    <w:rsid w:val="00E03D30"/>
    <w:rsid w:val="00E05345"/>
    <w:rsid w:val="00E1147A"/>
    <w:rsid w:val="00E118C2"/>
    <w:rsid w:val="00E13260"/>
    <w:rsid w:val="00E137A5"/>
    <w:rsid w:val="00E1534F"/>
    <w:rsid w:val="00E16AF8"/>
    <w:rsid w:val="00E172BF"/>
    <w:rsid w:val="00E173B4"/>
    <w:rsid w:val="00E17757"/>
    <w:rsid w:val="00E231CF"/>
    <w:rsid w:val="00E243A6"/>
    <w:rsid w:val="00E2529C"/>
    <w:rsid w:val="00E319EB"/>
    <w:rsid w:val="00E320A3"/>
    <w:rsid w:val="00E32537"/>
    <w:rsid w:val="00E34DE7"/>
    <w:rsid w:val="00E37F6D"/>
    <w:rsid w:val="00E5072C"/>
    <w:rsid w:val="00E5097E"/>
    <w:rsid w:val="00E517DF"/>
    <w:rsid w:val="00E52731"/>
    <w:rsid w:val="00E550B6"/>
    <w:rsid w:val="00E55B34"/>
    <w:rsid w:val="00E56F56"/>
    <w:rsid w:val="00E576B8"/>
    <w:rsid w:val="00E57ABE"/>
    <w:rsid w:val="00E62DE3"/>
    <w:rsid w:val="00E63F2F"/>
    <w:rsid w:val="00E64F0A"/>
    <w:rsid w:val="00E6602A"/>
    <w:rsid w:val="00E66137"/>
    <w:rsid w:val="00E7089B"/>
    <w:rsid w:val="00E727BD"/>
    <w:rsid w:val="00E74D2C"/>
    <w:rsid w:val="00E75152"/>
    <w:rsid w:val="00E812F7"/>
    <w:rsid w:val="00E827FA"/>
    <w:rsid w:val="00E82F3F"/>
    <w:rsid w:val="00E8380D"/>
    <w:rsid w:val="00E93BC1"/>
    <w:rsid w:val="00E94A71"/>
    <w:rsid w:val="00E9633C"/>
    <w:rsid w:val="00E970F5"/>
    <w:rsid w:val="00EA3B75"/>
    <w:rsid w:val="00EB20B2"/>
    <w:rsid w:val="00EB246A"/>
    <w:rsid w:val="00EB46AC"/>
    <w:rsid w:val="00EC1C04"/>
    <w:rsid w:val="00EC24BF"/>
    <w:rsid w:val="00EC26FA"/>
    <w:rsid w:val="00EC6348"/>
    <w:rsid w:val="00EC756B"/>
    <w:rsid w:val="00ED19DC"/>
    <w:rsid w:val="00ED48DF"/>
    <w:rsid w:val="00EE0F8B"/>
    <w:rsid w:val="00EE4B95"/>
    <w:rsid w:val="00EE7B2E"/>
    <w:rsid w:val="00EE7DC8"/>
    <w:rsid w:val="00EF0955"/>
    <w:rsid w:val="00EF4344"/>
    <w:rsid w:val="00EF63B2"/>
    <w:rsid w:val="00F01ADB"/>
    <w:rsid w:val="00F047CA"/>
    <w:rsid w:val="00F10608"/>
    <w:rsid w:val="00F117F7"/>
    <w:rsid w:val="00F226BA"/>
    <w:rsid w:val="00F22DE1"/>
    <w:rsid w:val="00F24045"/>
    <w:rsid w:val="00F266ED"/>
    <w:rsid w:val="00F26F25"/>
    <w:rsid w:val="00F33E86"/>
    <w:rsid w:val="00F34A35"/>
    <w:rsid w:val="00F35A92"/>
    <w:rsid w:val="00F364E6"/>
    <w:rsid w:val="00F36B37"/>
    <w:rsid w:val="00F37074"/>
    <w:rsid w:val="00F4021B"/>
    <w:rsid w:val="00F4160D"/>
    <w:rsid w:val="00F43E65"/>
    <w:rsid w:val="00F4514C"/>
    <w:rsid w:val="00F504EC"/>
    <w:rsid w:val="00F527B5"/>
    <w:rsid w:val="00F53480"/>
    <w:rsid w:val="00F54590"/>
    <w:rsid w:val="00F615DA"/>
    <w:rsid w:val="00F61E5E"/>
    <w:rsid w:val="00F6224A"/>
    <w:rsid w:val="00F642FF"/>
    <w:rsid w:val="00F6468B"/>
    <w:rsid w:val="00F652D4"/>
    <w:rsid w:val="00F65418"/>
    <w:rsid w:val="00F71A66"/>
    <w:rsid w:val="00F72912"/>
    <w:rsid w:val="00F76CE8"/>
    <w:rsid w:val="00F776F1"/>
    <w:rsid w:val="00F83ED5"/>
    <w:rsid w:val="00F85EC5"/>
    <w:rsid w:val="00F8680F"/>
    <w:rsid w:val="00F94C15"/>
    <w:rsid w:val="00F958E1"/>
    <w:rsid w:val="00F96ADA"/>
    <w:rsid w:val="00F96B7F"/>
    <w:rsid w:val="00FA3619"/>
    <w:rsid w:val="00FA4F30"/>
    <w:rsid w:val="00FA5EAA"/>
    <w:rsid w:val="00FA66AA"/>
    <w:rsid w:val="00FA7B50"/>
    <w:rsid w:val="00FB1ED9"/>
    <w:rsid w:val="00FB3043"/>
    <w:rsid w:val="00FC14AE"/>
    <w:rsid w:val="00FC3D40"/>
    <w:rsid w:val="00FC4D7F"/>
    <w:rsid w:val="00FC55BC"/>
    <w:rsid w:val="00FC6400"/>
    <w:rsid w:val="00FC661A"/>
    <w:rsid w:val="00FC7359"/>
    <w:rsid w:val="00FD0971"/>
    <w:rsid w:val="00FD32D8"/>
    <w:rsid w:val="00FD35D8"/>
    <w:rsid w:val="00FD3C83"/>
    <w:rsid w:val="00FD41D6"/>
    <w:rsid w:val="00FD74F9"/>
    <w:rsid w:val="00FD7B8E"/>
    <w:rsid w:val="00FE032C"/>
    <w:rsid w:val="00FE0C9D"/>
    <w:rsid w:val="00FE1A06"/>
    <w:rsid w:val="00FE3D7E"/>
    <w:rsid w:val="00FE5FCE"/>
    <w:rsid w:val="00FE6FDC"/>
    <w:rsid w:val="00FF3673"/>
    <w:rsid w:val="00FF4CA9"/>
    <w:rsid w:val="00FF7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5D697B6"/>
  <w15:chartTrackingRefBased/>
  <w15:docId w15:val="{F876052F-58CD-45EB-8F74-89E9DA75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BE4"/>
    <w:pPr>
      <w:spacing w:line="252" w:lineRule="auto"/>
      <w:ind w:left="720"/>
      <w:contextualSpacing/>
      <w:jc w:val="both"/>
    </w:pPr>
    <w:rPr>
      <w:rFonts w:eastAsiaTheme="minorEastAsia"/>
      <w:kern w:val="0"/>
      <w14:ligatures w14:val="none"/>
    </w:rPr>
  </w:style>
  <w:style w:type="character" w:styleId="Hyperlink">
    <w:name w:val="Hyperlink"/>
    <w:basedOn w:val="DefaultParagraphFont"/>
    <w:uiPriority w:val="99"/>
    <w:unhideWhenUsed/>
    <w:rsid w:val="00366D15"/>
    <w:rPr>
      <w:color w:val="0000FF"/>
      <w:u w:val="single"/>
    </w:rPr>
  </w:style>
  <w:style w:type="character" w:styleId="UnresolvedMention">
    <w:name w:val="Unresolved Mention"/>
    <w:basedOn w:val="DefaultParagraphFont"/>
    <w:uiPriority w:val="99"/>
    <w:semiHidden/>
    <w:unhideWhenUsed/>
    <w:rsid w:val="0025654C"/>
    <w:rPr>
      <w:color w:val="605E5C"/>
      <w:shd w:val="clear" w:color="auto" w:fill="E1DFDD"/>
    </w:rPr>
  </w:style>
  <w:style w:type="character" w:styleId="FollowedHyperlink">
    <w:name w:val="FollowedHyperlink"/>
    <w:basedOn w:val="DefaultParagraphFont"/>
    <w:uiPriority w:val="99"/>
    <w:semiHidden/>
    <w:unhideWhenUsed/>
    <w:rsid w:val="00FC4D7F"/>
    <w:rPr>
      <w:color w:val="954F72" w:themeColor="followedHyperlink"/>
      <w:u w:val="single"/>
    </w:rPr>
  </w:style>
  <w:style w:type="paragraph" w:styleId="Header">
    <w:name w:val="header"/>
    <w:basedOn w:val="Normal"/>
    <w:link w:val="HeaderChar"/>
    <w:uiPriority w:val="99"/>
    <w:unhideWhenUsed/>
    <w:rsid w:val="00DA5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DEF"/>
  </w:style>
  <w:style w:type="paragraph" w:styleId="Footer">
    <w:name w:val="footer"/>
    <w:basedOn w:val="Normal"/>
    <w:link w:val="FooterChar"/>
    <w:uiPriority w:val="99"/>
    <w:unhideWhenUsed/>
    <w:rsid w:val="00DA5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o@saccounty.gov" TargetMode="External"/><Relationship Id="rId18" Type="http://schemas.openxmlformats.org/officeDocument/2006/relationships/hyperlink" Target="https://calcivilrights.ca.gov/wp-content/uploads/sites/32/2024/03/GC11135-Final-Text.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co@saccounty.gov" TargetMode="External"/><Relationship Id="rId17" Type="http://schemas.openxmlformats.org/officeDocument/2006/relationships/hyperlink" Target="https://leginfo.legislature.ca.gov/faces/codes_displaySection.xhtml?lawCode=PEN&amp;sectionNum=365.5." TargetMode="External"/><Relationship Id="rId2" Type="http://schemas.openxmlformats.org/officeDocument/2006/relationships/customXml" Target="../customXml/item2.xml"/><Relationship Id="rId16" Type="http://schemas.openxmlformats.org/officeDocument/2006/relationships/hyperlink" Target="https://leginfo.legislature.ca.gov/faces/codes_displayText.xhtml?lawCode=CIV&amp;division=1.&amp;title=&amp;part=2.5&amp;chapter=&amp;artic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rsonnel.saccounty.gov/Pages/DCOEmployeeReasonableAccommodations.aspx" TargetMode="External"/><Relationship Id="rId5" Type="http://schemas.openxmlformats.org/officeDocument/2006/relationships/numbering" Target="numbering.xml"/><Relationship Id="rId15" Type="http://schemas.openxmlformats.org/officeDocument/2006/relationships/hyperlink" Target="https://www.dol.gov/agencies/oasam/centers-offices/civil-rights-center/statutes/section-504-rehabilitation-act-of-1973"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a.gov/topics/service-anim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6E0C5-B4EA-4517-9952-562316E6C19A}">
  <ds:schemaRefs>
    <ds:schemaRef ds:uri="http://schemas.openxmlformats.org/officeDocument/2006/bibliography"/>
  </ds:schemaRefs>
</ds:datastoreItem>
</file>

<file path=customXml/itemProps2.xml><?xml version="1.0" encoding="utf-8"?>
<ds:datastoreItem xmlns:ds="http://schemas.openxmlformats.org/officeDocument/2006/customXml" ds:itemID="{A73E95EB-07E6-4030-9647-E2DBC8E17022}">
  <ds:schemaRefs>
    <ds:schemaRef ds:uri="http://purl.org/dc/terms/"/>
    <ds:schemaRef ds:uri="http://schemas.microsoft.com/office/2006/metadata/properties"/>
    <ds:schemaRef ds:uri="http://schemas.microsoft.com/office/2006/documentManagement/types"/>
    <ds:schemaRef ds:uri="0348b64c-a555-4c2b-bdae-8d78874d538f"/>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E2649BD-B431-4E51-AB99-668DA1503D6D}"/>
</file>

<file path=customXml/itemProps4.xml><?xml version="1.0" encoding="utf-8"?>
<ds:datastoreItem xmlns:ds="http://schemas.openxmlformats.org/officeDocument/2006/customXml" ds:itemID="{8E3F09C3-5CE7-4D9D-9742-C8FB3A9026A1}">
  <ds:schemaRefs>
    <ds:schemaRef ds:uri="http://schemas.microsoft.com/sharepoint/v3/contenttype/forms"/>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1373</TotalTime>
  <Pages>12</Pages>
  <Words>4105</Words>
  <Characters>23400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Marlow. Diane</dc:creator>
  <cp:keywords/>
  <dc:description/>
  <cp:lastModifiedBy>Marlow. Diane</cp:lastModifiedBy>
  <cp:revision>262</cp:revision>
  <cp:lastPrinted>2025-05-08T23:13:00Z</cp:lastPrinted>
  <dcterms:created xsi:type="dcterms:W3CDTF">2025-04-22T22:11:00Z</dcterms:created>
  <dcterms:modified xsi:type="dcterms:W3CDTF">2025-05-09T00:11:00Z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