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6A" w:rsidRDefault="00845521">
      <w:pPr>
        <w:tabs>
          <w:tab w:val="center" w:pos="5615"/>
        </w:tabs>
        <w:spacing w:after="0"/>
      </w:pPr>
      <w:r>
        <w:rPr>
          <w:noProof/>
        </w:rPr>
        <w:drawing>
          <wp:inline distT="0" distB="0" distL="0" distR="0">
            <wp:extent cx="812165" cy="75628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812165" cy="756285"/>
                    </a:xfrm>
                    <a:prstGeom prst="rect">
                      <a:avLst/>
                    </a:prstGeom>
                  </pic:spPr>
                </pic:pic>
              </a:graphicData>
            </a:graphic>
          </wp:inline>
        </w:drawing>
      </w:r>
      <w:r>
        <w:rPr>
          <w:rFonts w:ascii="Times New Roman" w:eastAsia="Times New Roman" w:hAnsi="Times New Roman" w:cs="Times New Roman"/>
          <w:b/>
          <w:sz w:val="40"/>
        </w:rPr>
        <w:tab/>
        <w:t xml:space="preserve">COUNTY OF SACRAMENTO </w:t>
      </w:r>
    </w:p>
    <w:p w:rsidR="007E646A" w:rsidRDefault="00845521">
      <w:pPr>
        <w:spacing w:after="33"/>
        <w:ind w:left="138"/>
        <w:jc w:val="center"/>
      </w:pPr>
      <w:r>
        <w:rPr>
          <w:rFonts w:ascii="Times New Roman" w:eastAsia="Times New Roman" w:hAnsi="Times New Roman" w:cs="Times New Roman"/>
          <w:b/>
          <w:i/>
          <w:sz w:val="20"/>
        </w:rPr>
        <w:t xml:space="preserve"> </w:t>
      </w:r>
      <w:r>
        <w:rPr>
          <w:rFonts w:ascii="Times New Roman" w:eastAsia="Times New Roman" w:hAnsi="Times New Roman" w:cs="Times New Roman"/>
          <w:b/>
          <w:i/>
          <w:sz w:val="31"/>
          <w:vertAlign w:val="subscript"/>
        </w:rPr>
        <w:t xml:space="preserve">           </w:t>
      </w:r>
      <w:r>
        <w:rPr>
          <w:rFonts w:ascii="Arial" w:eastAsia="Arial" w:hAnsi="Arial" w:cs="Arial"/>
          <w:b/>
          <w:sz w:val="36"/>
        </w:rPr>
        <w:t xml:space="preserve">DISABILITY ADVISORY COMMISSION </w:t>
      </w:r>
    </w:p>
    <w:p w:rsidR="007E646A" w:rsidRDefault="00845521">
      <w:pPr>
        <w:spacing w:after="0"/>
        <w:ind w:left="14"/>
        <w:jc w:val="center"/>
      </w:pPr>
      <w:r>
        <w:rPr>
          <w:rFonts w:ascii="Arial" w:eastAsia="Arial" w:hAnsi="Arial" w:cs="Arial"/>
          <w:b/>
          <w:sz w:val="24"/>
        </w:rPr>
        <w:t>County Administration Center 700 H Street, Hearing Room 1 Sacramento CA 95814</w:t>
      </w:r>
      <w:r>
        <w:rPr>
          <w:rFonts w:ascii="Arial" w:eastAsia="Arial" w:hAnsi="Arial" w:cs="Arial"/>
          <w:b/>
          <w:sz w:val="36"/>
        </w:rPr>
        <w:t xml:space="preserve"> </w:t>
      </w:r>
    </w:p>
    <w:p w:rsidR="007E646A" w:rsidRDefault="00845521">
      <w:pPr>
        <w:spacing w:after="52"/>
      </w:pPr>
      <w:r>
        <w:rPr>
          <w:rFonts w:ascii="Arial" w:eastAsia="Arial" w:hAnsi="Arial" w:cs="Arial"/>
          <w:sz w:val="24"/>
        </w:rPr>
        <w:t xml:space="preserve"> </w:t>
      </w:r>
    </w:p>
    <w:p w:rsidR="007E646A" w:rsidRDefault="00845521">
      <w:pPr>
        <w:pStyle w:val="Heading1"/>
        <w:spacing w:after="0"/>
        <w:ind w:right="2" w:hanging="10"/>
      </w:pPr>
      <w:r>
        <w:rPr>
          <w:sz w:val="32"/>
          <w:u w:val="none"/>
        </w:rPr>
        <w:t xml:space="preserve">PROGRAMS AND SERVICES ACCESS SUBCOMMITTEE </w:t>
      </w:r>
    </w:p>
    <w:p w:rsidR="007E646A" w:rsidRDefault="00845521">
      <w:pPr>
        <w:spacing w:after="0"/>
        <w:ind w:left="85"/>
        <w:jc w:val="center"/>
      </w:pPr>
      <w:r>
        <w:rPr>
          <w:rFonts w:ascii="Arial" w:eastAsia="Arial" w:hAnsi="Arial" w:cs="Arial"/>
          <w:b/>
          <w:sz w:val="24"/>
        </w:rPr>
        <w:t xml:space="preserve"> </w:t>
      </w:r>
    </w:p>
    <w:p w:rsidR="007E646A" w:rsidRDefault="00845521">
      <w:pPr>
        <w:spacing w:after="10" w:line="250" w:lineRule="auto"/>
        <w:ind w:left="23" w:right="13" w:hanging="10"/>
        <w:jc w:val="center"/>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rsidR="007E646A" w:rsidRDefault="00845521">
      <w:pPr>
        <w:spacing w:after="10" w:line="250" w:lineRule="auto"/>
        <w:ind w:left="23" w:hanging="10"/>
        <w:jc w:val="center"/>
      </w:pPr>
      <w:r>
        <w:rPr>
          <w:rFonts w:ascii="Arial" w:eastAsia="Arial" w:hAnsi="Arial" w:cs="Arial"/>
          <w:sz w:val="24"/>
        </w:rPr>
        <w:t xml:space="preserve">Board of Supervisors.” </w:t>
      </w:r>
    </w:p>
    <w:p w:rsidR="007E646A" w:rsidRDefault="00845521">
      <w:pPr>
        <w:spacing w:after="88"/>
        <w:ind w:left="85"/>
        <w:jc w:val="center"/>
      </w:pPr>
      <w:r>
        <w:rPr>
          <w:rFonts w:ascii="Arial" w:eastAsia="Arial" w:hAnsi="Arial" w:cs="Arial"/>
          <w:b/>
          <w:sz w:val="24"/>
        </w:rPr>
        <w:t xml:space="preserve"> </w:t>
      </w:r>
    </w:p>
    <w:p w:rsidR="007E646A" w:rsidRDefault="00845521">
      <w:pPr>
        <w:pStyle w:val="Heading1"/>
      </w:pPr>
      <w:r>
        <w:t>AGENDA</w:t>
      </w:r>
      <w:r>
        <w:rPr>
          <w:u w:val="none"/>
        </w:rPr>
        <w:t xml:space="preserve"> </w:t>
      </w:r>
    </w:p>
    <w:p w:rsidR="007E646A" w:rsidRDefault="00845521">
      <w:pPr>
        <w:pStyle w:val="Heading2"/>
        <w:ind w:left="21"/>
      </w:pPr>
      <w:r>
        <w:rPr>
          <w:sz w:val="40"/>
        </w:rPr>
        <w:t>Tuesday</w:t>
      </w:r>
      <w:r>
        <w:t xml:space="preserve"> </w:t>
      </w:r>
      <w:r w:rsidR="00A82D5C">
        <w:t>December 13</w:t>
      </w:r>
      <w:r>
        <w:t xml:space="preserve">, 2016 </w:t>
      </w:r>
    </w:p>
    <w:p w:rsidR="007E646A" w:rsidRDefault="00845521">
      <w:pPr>
        <w:tabs>
          <w:tab w:val="center" w:pos="720"/>
          <w:tab w:val="center" w:pos="1440"/>
          <w:tab w:val="center" w:pos="2160"/>
          <w:tab w:val="center" w:pos="2880"/>
          <w:tab w:val="center" w:pos="3601"/>
          <w:tab w:val="center" w:pos="5511"/>
        </w:tabs>
        <w:spacing w:after="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Arial" w:eastAsia="Arial" w:hAnsi="Arial" w:cs="Arial"/>
          <w:b/>
          <w:sz w:val="32"/>
        </w:rPr>
        <w:t xml:space="preserve">2:30 – 4:00 p.m. </w:t>
      </w:r>
    </w:p>
    <w:p w:rsidR="007E646A" w:rsidRDefault="00845521">
      <w:pPr>
        <w:spacing w:after="0"/>
        <w:ind w:left="18"/>
        <w:jc w:val="center"/>
      </w:pPr>
      <w:r>
        <w:rPr>
          <w:rFonts w:ascii="Arial" w:eastAsia="Arial" w:hAnsi="Arial" w:cs="Arial"/>
          <w:sz w:val="36"/>
        </w:rPr>
        <w:t xml:space="preserve">700 H Street, Hearing Room 1 </w:t>
      </w:r>
    </w:p>
    <w:p w:rsidR="007E646A" w:rsidRDefault="00845521">
      <w:pPr>
        <w:spacing w:after="0"/>
        <w:ind w:left="85"/>
        <w:jc w:val="center"/>
      </w:pPr>
      <w:r>
        <w:rPr>
          <w:rFonts w:ascii="Arial" w:eastAsia="Arial" w:hAnsi="Arial" w:cs="Arial"/>
          <w:sz w:val="24"/>
        </w:rPr>
        <w:t xml:space="preserve"> </w:t>
      </w:r>
    </w:p>
    <w:p w:rsidR="007B3581" w:rsidRDefault="00845521">
      <w:pPr>
        <w:pStyle w:val="Heading3"/>
        <w:spacing w:after="256"/>
        <w:ind w:left="-5"/>
      </w:pPr>
      <w:r>
        <w:t xml:space="preserve">1.  CALL TO ORDER/INTRODUCTIONS </w:t>
      </w:r>
      <w:r>
        <w:tab/>
        <w:t xml:space="preserve">                       </w:t>
      </w:r>
      <w:r>
        <w:tab/>
        <w:t xml:space="preserve"> </w:t>
      </w:r>
      <w:r>
        <w:tab/>
        <w:t xml:space="preserve">    Carol Moss, Chair </w:t>
      </w:r>
    </w:p>
    <w:p w:rsidR="007E646A" w:rsidRDefault="00845521">
      <w:pPr>
        <w:pStyle w:val="Heading3"/>
        <w:spacing w:after="256"/>
        <w:ind w:left="-5"/>
      </w:pPr>
      <w:r>
        <w:t>2.  Approval of the Minutes (</w:t>
      </w:r>
      <w:r w:rsidR="00F5230C">
        <w:t>June</w:t>
      </w:r>
      <w:r w:rsidR="007B3581">
        <w:t xml:space="preserve"> 2016</w:t>
      </w:r>
      <w:r>
        <w:t xml:space="preserve">) </w:t>
      </w:r>
    </w:p>
    <w:p w:rsidR="00A82D5C" w:rsidRDefault="00845521" w:rsidP="00A82D5C">
      <w:pPr>
        <w:numPr>
          <w:ilvl w:val="0"/>
          <w:numId w:val="1"/>
        </w:numPr>
        <w:spacing w:after="0" w:line="244" w:lineRule="auto"/>
        <w:ind w:left="720" w:hanging="720"/>
        <w:rPr>
          <w:rFonts w:ascii="Arial" w:eastAsia="Arial" w:hAnsi="Arial" w:cs="Arial"/>
          <w:b/>
          <w:sz w:val="24"/>
          <w:szCs w:val="24"/>
        </w:rPr>
      </w:pPr>
      <w:r w:rsidRPr="0037372C">
        <w:rPr>
          <w:rFonts w:ascii="Arial" w:eastAsia="Arial" w:hAnsi="Arial" w:cs="Arial"/>
          <w:b/>
          <w:sz w:val="24"/>
        </w:rPr>
        <w:t xml:space="preserve">PUBLIC COMMENTS (10 min) </w:t>
      </w:r>
      <w:r w:rsidRPr="0037372C">
        <w:rPr>
          <w:rFonts w:ascii="Arial" w:eastAsia="Arial" w:hAnsi="Arial" w:cs="Arial"/>
          <w:sz w:val="20"/>
        </w:rPr>
        <w:t xml:space="preserve">Members of the public may address the Disability Advisory Commission regarding </w:t>
      </w:r>
      <w:r w:rsidRPr="0037372C">
        <w:rPr>
          <w:rFonts w:ascii="Arial" w:eastAsia="Arial" w:hAnsi="Arial" w:cs="Arial"/>
          <w:sz w:val="20"/>
          <w:u w:val="single" w:color="000000"/>
        </w:rPr>
        <w:t>any issue that is within the Commission's subject matter jurisdiction</w:t>
      </w:r>
      <w:r w:rsidRPr="0037372C">
        <w:rPr>
          <w:rFonts w:ascii="Arial" w:eastAsia="Arial" w:hAnsi="Arial" w:cs="Arial"/>
          <w:sz w:val="20"/>
        </w:rPr>
        <w:t xml:space="preserve"> </w:t>
      </w:r>
      <w:r w:rsidRPr="0037372C">
        <w:rPr>
          <w:rFonts w:ascii="Arial" w:eastAsia="Arial" w:hAnsi="Arial" w:cs="Arial"/>
          <w:b/>
          <w:sz w:val="20"/>
        </w:rPr>
        <w:t>(</w:t>
      </w:r>
      <w:r w:rsidRPr="0037372C">
        <w:rPr>
          <w:rFonts w:ascii="Arial" w:eastAsia="Arial" w:hAnsi="Arial" w:cs="Arial"/>
          <w:b/>
          <w:i/>
          <w:sz w:val="20"/>
        </w:rPr>
        <w:t>the accessibility of county programs, services, and facilities, and compliance with relevant state and federal regulations</w:t>
      </w:r>
      <w:r w:rsidRPr="0037372C">
        <w:rPr>
          <w:rFonts w:ascii="Arial" w:eastAsia="Arial" w:hAnsi="Arial" w:cs="Arial"/>
          <w:b/>
          <w:sz w:val="20"/>
        </w:rPr>
        <w:t>)</w:t>
      </w:r>
      <w:r w:rsidRPr="0037372C">
        <w:rPr>
          <w:rFonts w:ascii="Arial" w:eastAsia="Arial" w:hAnsi="Arial" w:cs="Arial"/>
          <w:sz w:val="20"/>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rsidR="007E646A" w:rsidRPr="00A82D5C" w:rsidRDefault="007B3581" w:rsidP="00A82D5C">
      <w:pPr>
        <w:spacing w:after="0" w:line="244" w:lineRule="auto"/>
        <w:ind w:left="720"/>
        <w:rPr>
          <w:rFonts w:ascii="Arial" w:eastAsia="Arial" w:hAnsi="Arial" w:cs="Arial"/>
          <w:b/>
          <w:sz w:val="24"/>
          <w:szCs w:val="24"/>
        </w:rPr>
      </w:pPr>
      <w:r w:rsidRPr="00A82D5C">
        <w:rPr>
          <w:rFonts w:ascii="Arial" w:eastAsia="Arial" w:hAnsi="Arial" w:cs="Arial"/>
          <w:b/>
          <w:sz w:val="24"/>
          <w:szCs w:val="24"/>
        </w:rPr>
        <w:t xml:space="preserve">   </w:t>
      </w:r>
    </w:p>
    <w:p w:rsidR="00F5230C" w:rsidRDefault="0037372C" w:rsidP="00F5230C">
      <w:pPr>
        <w:spacing w:after="240"/>
        <w:rPr>
          <w:rFonts w:ascii="Arial" w:eastAsia="Arial" w:hAnsi="Arial" w:cs="Arial"/>
          <w:b/>
          <w:sz w:val="24"/>
        </w:rPr>
      </w:pPr>
      <w:r>
        <w:rPr>
          <w:rFonts w:ascii="Arial" w:hAnsi="Arial" w:cs="Arial"/>
          <w:b/>
          <w:sz w:val="24"/>
          <w:szCs w:val="24"/>
        </w:rPr>
        <w:t>4</w:t>
      </w:r>
      <w:r w:rsidR="00845521" w:rsidRPr="00F5230C">
        <w:rPr>
          <w:rFonts w:ascii="Arial" w:hAnsi="Arial" w:cs="Arial"/>
          <w:b/>
          <w:sz w:val="24"/>
          <w:szCs w:val="24"/>
        </w:rPr>
        <w:t>.</w:t>
      </w:r>
      <w:r w:rsidR="00845521" w:rsidRPr="00F5230C">
        <w:rPr>
          <w:b/>
        </w:rPr>
        <w:t xml:space="preserve">  </w:t>
      </w:r>
      <w:r w:rsidR="00F5230C" w:rsidRPr="00F5230C">
        <w:rPr>
          <w:rFonts w:ascii="Arial" w:eastAsia="Arial" w:hAnsi="Arial" w:cs="Arial"/>
          <w:b/>
          <w:sz w:val="24"/>
        </w:rPr>
        <w:t xml:space="preserve">Public Access Survey </w:t>
      </w:r>
      <w:r w:rsidR="00F5230C">
        <w:rPr>
          <w:rFonts w:ascii="Arial" w:eastAsia="Arial" w:hAnsi="Arial" w:cs="Arial"/>
          <w:b/>
          <w:sz w:val="24"/>
        </w:rPr>
        <w:t>–</w:t>
      </w:r>
      <w:r w:rsidR="00F5230C" w:rsidRPr="00F5230C">
        <w:rPr>
          <w:rFonts w:ascii="Arial" w:eastAsia="Arial" w:hAnsi="Arial" w:cs="Arial"/>
          <w:b/>
          <w:sz w:val="24"/>
        </w:rPr>
        <w:t xml:space="preserve"> </w:t>
      </w:r>
      <w:r w:rsidR="00EE6619">
        <w:rPr>
          <w:rFonts w:ascii="Arial" w:eastAsia="Arial" w:hAnsi="Arial" w:cs="Arial"/>
          <w:b/>
          <w:sz w:val="24"/>
        </w:rPr>
        <w:t>Departmental Policies</w:t>
      </w:r>
      <w:r w:rsidR="00A82D5C">
        <w:rPr>
          <w:rFonts w:ascii="Arial" w:eastAsia="Arial" w:hAnsi="Arial" w:cs="Arial"/>
          <w:b/>
          <w:sz w:val="24"/>
        </w:rPr>
        <w:t xml:space="preserve"> Review</w:t>
      </w:r>
      <w:r w:rsidR="00A82D5C">
        <w:rPr>
          <w:rFonts w:ascii="Arial" w:eastAsia="Arial" w:hAnsi="Arial" w:cs="Arial"/>
          <w:b/>
          <w:sz w:val="24"/>
        </w:rPr>
        <w:tab/>
      </w:r>
      <w:r w:rsidR="00EE6619">
        <w:rPr>
          <w:rFonts w:ascii="Arial" w:eastAsia="Arial" w:hAnsi="Arial" w:cs="Arial"/>
          <w:b/>
          <w:sz w:val="24"/>
        </w:rPr>
        <w:tab/>
      </w:r>
      <w:r w:rsidR="00EE6619">
        <w:rPr>
          <w:rFonts w:ascii="Arial" w:eastAsia="Arial" w:hAnsi="Arial" w:cs="Arial"/>
          <w:b/>
          <w:sz w:val="24"/>
        </w:rPr>
        <w:tab/>
      </w:r>
      <w:r w:rsidR="00A82D5C">
        <w:rPr>
          <w:rFonts w:ascii="Arial" w:eastAsia="Arial" w:hAnsi="Arial" w:cs="Arial"/>
          <w:b/>
          <w:sz w:val="24"/>
        </w:rPr>
        <w:t>Discussion/Action</w:t>
      </w:r>
    </w:p>
    <w:p w:rsidR="00A82D5C" w:rsidRPr="00F5230C" w:rsidRDefault="00A82D5C" w:rsidP="00F5230C">
      <w:pPr>
        <w:spacing w:after="240"/>
        <w:rPr>
          <w:b/>
        </w:rPr>
      </w:pPr>
      <w:r>
        <w:rPr>
          <w:rFonts w:ascii="Arial" w:eastAsia="Arial" w:hAnsi="Arial" w:cs="Arial"/>
          <w:b/>
          <w:sz w:val="24"/>
        </w:rPr>
        <w:t>5. Draft Work Plan for 2017</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Discussion/A</w:t>
      </w:r>
      <w:r w:rsidR="00EE6619">
        <w:rPr>
          <w:rFonts w:ascii="Arial" w:eastAsia="Arial" w:hAnsi="Arial" w:cs="Arial"/>
          <w:b/>
          <w:sz w:val="24"/>
        </w:rPr>
        <w:t>ction</w:t>
      </w:r>
    </w:p>
    <w:p w:rsidR="00E40B5A" w:rsidRDefault="0037372C" w:rsidP="00F5230C">
      <w:pPr>
        <w:pStyle w:val="Heading3"/>
        <w:spacing w:after="240"/>
        <w:ind w:left="-5"/>
      </w:pPr>
      <w:r>
        <w:t>5</w:t>
      </w:r>
      <w:r w:rsidR="00F5230C">
        <w:t xml:space="preserve">. </w:t>
      </w:r>
      <w:r w:rsidR="00845521">
        <w:t xml:space="preserve">Unfinished and New Business, Announcements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All </w:t>
      </w:r>
    </w:p>
    <w:p w:rsidR="007B3581" w:rsidRDefault="0037372C" w:rsidP="00F5230C">
      <w:pPr>
        <w:pStyle w:val="Heading3"/>
        <w:spacing w:after="240"/>
        <w:ind w:left="-5"/>
      </w:pPr>
      <w:r>
        <w:t>6</w:t>
      </w:r>
      <w:r w:rsidR="00845521">
        <w:t xml:space="preserve">.  Propose Topics for </w:t>
      </w:r>
      <w:r w:rsidR="00EE6619">
        <w:t>January 17, 2017</w:t>
      </w:r>
      <w:bookmarkStart w:id="0" w:name="_GoBack"/>
      <w:bookmarkEnd w:id="0"/>
      <w:r w:rsidR="00845521">
        <w:t xml:space="preserve"> Meeting  </w:t>
      </w:r>
    </w:p>
    <w:p w:rsidR="007E646A" w:rsidRDefault="00F5230C" w:rsidP="00F5230C">
      <w:pPr>
        <w:pStyle w:val="Heading3"/>
        <w:spacing w:after="240"/>
        <w:ind w:left="-5"/>
      </w:pPr>
      <w:r>
        <w:t>8</w:t>
      </w:r>
      <w:r w:rsidR="00845521">
        <w:t xml:space="preserve">. ADJOURNMENT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p>
    <w:p w:rsidR="007E646A" w:rsidRDefault="00845521">
      <w:pP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b/>
          <w:sz w:val="16"/>
        </w:rPr>
        <w:t xml:space="preserve"> </w:t>
      </w:r>
    </w:p>
    <w:p w:rsidR="007E646A" w:rsidRDefault="00845521">
      <w:pPr>
        <w:spacing w:after="0"/>
      </w:pPr>
      <w:r>
        <w:rPr>
          <w:rFonts w:ascii="Arial" w:eastAsia="Arial" w:hAnsi="Arial" w:cs="Arial"/>
          <w:b/>
          <w:sz w:val="24"/>
        </w:rPr>
        <w:t xml:space="preserve"> </w:t>
      </w:r>
    </w:p>
    <w:p w:rsidR="007E646A" w:rsidRDefault="00845521">
      <w:pPr>
        <w:spacing w:after="0" w:line="238" w:lineRule="auto"/>
      </w:pPr>
      <w:r>
        <w:rPr>
          <w:rFonts w:ascii="Arial" w:eastAsia="Arial" w:hAnsi="Arial" w:cs="Arial"/>
          <w:sz w:val="16"/>
        </w:rPr>
        <w:t xml:space="preserve">The meeting facilities are accessible to persons with disabilities.  Requests for interpreting services, assistive listening devices, or other considerations should be made through the County Disability Compliance Office at (916) 874-7642 or 874-7647 (TTY), no later than five working days prior to the meeting. </w:t>
      </w:r>
    </w:p>
    <w:sectPr w:rsidR="007E646A">
      <w:pgSz w:w="12240" w:h="15840"/>
      <w:pgMar w:top="406" w:right="880"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257BCC"/>
    <w:rsid w:val="0037372C"/>
    <w:rsid w:val="00766F9A"/>
    <w:rsid w:val="007B3581"/>
    <w:rsid w:val="007E646A"/>
    <w:rsid w:val="00845521"/>
    <w:rsid w:val="00A82D5C"/>
    <w:rsid w:val="00B03467"/>
    <w:rsid w:val="00E2678E"/>
    <w:rsid w:val="00E40B5A"/>
    <w:rsid w:val="00EE6619"/>
    <w:rsid w:val="00F5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FE1AA-468B-4B2F-BF6B-4079114C64F5}"/>
</file>

<file path=customXml/itemProps2.xml><?xml version="1.0" encoding="utf-8"?>
<ds:datastoreItem xmlns:ds="http://schemas.openxmlformats.org/officeDocument/2006/customXml" ds:itemID="{AC3EAD3F-E353-4151-B559-B3200FD339AF}"/>
</file>

<file path=customXml/itemProps3.xml><?xml version="1.0" encoding="utf-8"?>
<ds:datastoreItem xmlns:ds="http://schemas.openxmlformats.org/officeDocument/2006/customXml" ds:itemID="{1F405B40-88F6-4FB6-98C2-64FD12861E4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dcterms:created xsi:type="dcterms:W3CDTF">2016-12-09T23:26:00Z</dcterms:created>
  <dcterms:modified xsi:type="dcterms:W3CDTF">2016-12-09T23:26:00Z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