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1E11DD" w:rsidRPr="008359E9">
        <w:rPr>
          <w:rFonts w:ascii="Arial" w:hAnsi="Arial" w:cs="Arial"/>
          <w:b/>
          <w:sz w:val="32"/>
          <w:szCs w:val="32"/>
        </w:rPr>
        <w:t xml:space="preserve"> - </w:t>
      </w:r>
      <w:r w:rsidRPr="008359E9">
        <w:rPr>
          <w:rFonts w:ascii="Arial" w:hAnsi="Arial" w:cs="Arial"/>
          <w:b/>
          <w:sz w:val="32"/>
          <w:szCs w:val="32"/>
        </w:rPr>
        <w:t>Physical Access Subcommittee</w:t>
      </w:r>
    </w:p>
    <w:p w:rsidR="00A1292D" w:rsidRDefault="00A1292D">
      <w:pPr>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rsidR="001E11DD" w:rsidRDefault="00FA5F01" w:rsidP="00CC047E">
      <w:pPr>
        <w:jc w:val="center"/>
        <w:rPr>
          <w:rFonts w:ascii="Arial" w:hAnsi="Arial" w:cs="Arial"/>
          <w:b/>
          <w:sz w:val="28"/>
          <w:szCs w:val="28"/>
        </w:rPr>
      </w:pPr>
      <w:r>
        <w:rPr>
          <w:rFonts w:ascii="Arial" w:hAnsi="Arial" w:cs="Arial"/>
          <w:b/>
          <w:sz w:val="28"/>
          <w:szCs w:val="28"/>
        </w:rPr>
        <w:t xml:space="preserve">Meeting </w:t>
      </w:r>
      <w:r w:rsidR="001E11DD" w:rsidRPr="006B56D2">
        <w:rPr>
          <w:rFonts w:ascii="Arial" w:hAnsi="Arial" w:cs="Arial"/>
          <w:b/>
          <w:sz w:val="28"/>
          <w:szCs w:val="28"/>
        </w:rPr>
        <w:t xml:space="preserve">Agenda – Tuesday </w:t>
      </w:r>
      <w:r w:rsidR="008C4666">
        <w:rPr>
          <w:rFonts w:ascii="Arial" w:hAnsi="Arial" w:cs="Arial"/>
          <w:b/>
          <w:sz w:val="28"/>
          <w:szCs w:val="28"/>
        </w:rPr>
        <w:t>November 17</w:t>
      </w:r>
      <w:r w:rsidR="004874AE">
        <w:rPr>
          <w:rFonts w:ascii="Arial" w:hAnsi="Arial" w:cs="Arial"/>
          <w:b/>
          <w:sz w:val="28"/>
          <w:szCs w:val="28"/>
        </w:rPr>
        <w:t>, 20</w:t>
      </w:r>
      <w:r w:rsidR="00EC00D3">
        <w:rPr>
          <w:rFonts w:ascii="Arial" w:hAnsi="Arial" w:cs="Arial"/>
          <w:b/>
          <w:sz w:val="28"/>
          <w:szCs w:val="28"/>
        </w:rPr>
        <w:t>20</w:t>
      </w:r>
      <w:r w:rsidR="001E11DD" w:rsidRPr="006B56D2">
        <w:rPr>
          <w:rFonts w:ascii="Arial" w:hAnsi="Arial" w:cs="Arial"/>
          <w:b/>
          <w:sz w:val="28"/>
          <w:szCs w:val="28"/>
        </w:rPr>
        <w:t xml:space="preserve"> </w:t>
      </w:r>
      <w:r w:rsidR="004874AE">
        <w:rPr>
          <w:rFonts w:ascii="Arial" w:hAnsi="Arial" w:cs="Arial"/>
          <w:b/>
          <w:sz w:val="28"/>
          <w:szCs w:val="28"/>
        </w:rPr>
        <w:t>4</w:t>
      </w:r>
      <w:r w:rsidR="001E11DD" w:rsidRPr="006B56D2">
        <w:rPr>
          <w:rFonts w:ascii="Arial" w:hAnsi="Arial" w:cs="Arial"/>
          <w:b/>
          <w:sz w:val="28"/>
          <w:szCs w:val="28"/>
        </w:rPr>
        <w:t>:</w:t>
      </w:r>
      <w:r w:rsidR="000C2FE7">
        <w:rPr>
          <w:rFonts w:ascii="Arial" w:hAnsi="Arial" w:cs="Arial"/>
          <w:b/>
          <w:sz w:val="28"/>
          <w:szCs w:val="28"/>
        </w:rPr>
        <w:t>3</w:t>
      </w:r>
      <w:r w:rsidR="001E11DD" w:rsidRPr="006B56D2">
        <w:rPr>
          <w:rFonts w:ascii="Arial" w:hAnsi="Arial" w:cs="Arial"/>
          <w:b/>
          <w:sz w:val="28"/>
          <w:szCs w:val="28"/>
        </w:rPr>
        <w:t>0 – 6:00 p.m.</w:t>
      </w:r>
    </w:p>
    <w:p w:rsidR="000C2FE7" w:rsidRPr="000C2FE7" w:rsidRDefault="000C2FE7" w:rsidP="000C2FE7">
      <w:pPr>
        <w:rPr>
          <w:b/>
          <w:sz w:val="26"/>
          <w:szCs w:val="26"/>
        </w:rPr>
      </w:pPr>
      <w:r w:rsidRPr="000C2FE7">
        <w:rPr>
          <w:b/>
          <w:sz w:val="26"/>
          <w:szCs w:val="26"/>
        </w:rPr>
        <w:t xml:space="preserve">Click on the Link Below to Join Zoom Meeting: </w:t>
      </w:r>
    </w:p>
    <w:p w:rsidR="000C2FE7" w:rsidRDefault="004D679F" w:rsidP="000C2FE7">
      <w:pPr>
        <w:rPr>
          <w:sz w:val="24"/>
          <w:szCs w:val="24"/>
        </w:rPr>
      </w:pPr>
      <w:hyperlink r:id="rId5" w:history="1">
        <w:r w:rsidR="000C2FE7">
          <w:rPr>
            <w:rStyle w:val="Hyperlink"/>
            <w:sz w:val="24"/>
            <w:szCs w:val="24"/>
          </w:rPr>
          <w:t>https://us02web.zoom.us/j/83160580281?pwd=NkdHc3B5SFI4YnNMYkRCL1hzUlBJQT09</w:t>
        </w:r>
      </w:hyperlink>
    </w:p>
    <w:p w:rsidR="000C2FE7" w:rsidRDefault="000C2FE7" w:rsidP="000C2FE7">
      <w:pPr>
        <w:rPr>
          <w:sz w:val="24"/>
          <w:szCs w:val="24"/>
        </w:rPr>
      </w:pPr>
      <w:r w:rsidRPr="000C2FE7">
        <w:rPr>
          <w:b/>
          <w:sz w:val="26"/>
          <w:szCs w:val="26"/>
        </w:rPr>
        <w:t>Or Join by Phone:</w:t>
      </w:r>
      <w:r>
        <w:rPr>
          <w:sz w:val="24"/>
          <w:szCs w:val="24"/>
        </w:rPr>
        <w:t xml:space="preserve">  </w:t>
      </w:r>
      <w:r w:rsidRPr="00D2466C">
        <w:rPr>
          <w:sz w:val="28"/>
          <w:szCs w:val="28"/>
        </w:rPr>
        <w:t>+1 669 900 9128</w:t>
      </w:r>
      <w:r>
        <w:rPr>
          <w:sz w:val="24"/>
          <w:szCs w:val="24"/>
        </w:rPr>
        <w:t xml:space="preserve"> US (San Jose)</w:t>
      </w:r>
    </w:p>
    <w:p w:rsidR="000C2FE7" w:rsidRPr="00D2466C" w:rsidRDefault="000C2FE7" w:rsidP="00D2466C">
      <w:pPr>
        <w:spacing w:after="240"/>
        <w:rPr>
          <w:sz w:val="28"/>
          <w:szCs w:val="28"/>
        </w:rPr>
      </w:pPr>
      <w:r w:rsidRPr="000C2FE7">
        <w:rPr>
          <w:b/>
          <w:sz w:val="26"/>
          <w:szCs w:val="26"/>
        </w:rPr>
        <w:t>Meeting ID:</w:t>
      </w:r>
      <w:r>
        <w:rPr>
          <w:sz w:val="24"/>
          <w:szCs w:val="24"/>
        </w:rPr>
        <w:t xml:space="preserve"> </w:t>
      </w:r>
      <w:r w:rsidRPr="00D2466C">
        <w:rPr>
          <w:sz w:val="28"/>
          <w:szCs w:val="28"/>
        </w:rPr>
        <w:t>831 6058 0281</w:t>
      </w:r>
      <w:r>
        <w:rPr>
          <w:sz w:val="24"/>
          <w:szCs w:val="24"/>
        </w:rPr>
        <w:t xml:space="preserve"> </w:t>
      </w:r>
      <w:r w:rsidRPr="000C2FE7">
        <w:rPr>
          <w:b/>
          <w:sz w:val="26"/>
          <w:szCs w:val="26"/>
        </w:rPr>
        <w:t>Passcode:</w:t>
      </w:r>
      <w:r>
        <w:rPr>
          <w:sz w:val="24"/>
          <w:szCs w:val="24"/>
        </w:rPr>
        <w:t xml:space="preserve"> </w:t>
      </w:r>
      <w:r w:rsidRPr="00D2466C">
        <w:rPr>
          <w:sz w:val="28"/>
          <w:szCs w:val="28"/>
        </w:rPr>
        <w:t>918783</w:t>
      </w:r>
    </w:p>
    <w:p w:rsidR="00A1292D" w:rsidRDefault="00A1292D" w:rsidP="00A1292D">
      <w:pPr>
        <w:pStyle w:val="ListParagraph"/>
        <w:numPr>
          <w:ilvl w:val="0"/>
          <w:numId w:val="1"/>
        </w:numPr>
        <w:spacing w:after="240"/>
        <w:contextualSpacing w:val="0"/>
        <w:rPr>
          <w:rFonts w:ascii="Arial" w:hAnsi="Arial" w:cs="Arial"/>
          <w:sz w:val="24"/>
          <w:szCs w:val="24"/>
        </w:rPr>
      </w:pPr>
      <w:r>
        <w:rPr>
          <w:rFonts w:ascii="Arial" w:hAnsi="Arial" w:cs="Arial"/>
          <w:sz w:val="24"/>
          <w:szCs w:val="24"/>
        </w:rPr>
        <w:t>Call to order, Introductions – Gene Lozano, Chair</w:t>
      </w:r>
    </w:p>
    <w:p w:rsidR="00A1292D" w:rsidRDefault="004874AE" w:rsidP="00A1292D">
      <w:pPr>
        <w:pStyle w:val="ListParagraph"/>
        <w:numPr>
          <w:ilvl w:val="0"/>
          <w:numId w:val="1"/>
        </w:numPr>
        <w:spacing w:after="240"/>
        <w:contextualSpacing w:val="0"/>
        <w:rPr>
          <w:rFonts w:ascii="Arial" w:hAnsi="Arial" w:cs="Arial"/>
          <w:sz w:val="24"/>
          <w:szCs w:val="24"/>
        </w:rPr>
      </w:pPr>
      <w:r>
        <w:rPr>
          <w:rFonts w:ascii="Arial" w:hAnsi="Arial" w:cs="Arial"/>
          <w:sz w:val="24"/>
          <w:szCs w:val="24"/>
        </w:rPr>
        <w:t>Approval of the Minutes</w:t>
      </w:r>
      <w:r w:rsidR="00715A9B">
        <w:rPr>
          <w:rFonts w:ascii="Arial" w:hAnsi="Arial" w:cs="Arial"/>
          <w:sz w:val="24"/>
          <w:szCs w:val="24"/>
        </w:rPr>
        <w:t xml:space="preserve"> – October 20, 2020</w:t>
      </w:r>
    </w:p>
    <w:p w:rsidR="00EA5F12" w:rsidRPr="006804F2" w:rsidRDefault="00A1292D" w:rsidP="00C820E3">
      <w:pPr>
        <w:pStyle w:val="ListParagraph"/>
        <w:numPr>
          <w:ilvl w:val="0"/>
          <w:numId w:val="1"/>
        </w:numPr>
        <w:spacing w:after="240"/>
        <w:contextualSpacing w:val="0"/>
        <w:rPr>
          <w:rFonts w:ascii="Arial" w:hAnsi="Arial" w:cs="Arial"/>
          <w:sz w:val="24"/>
          <w:szCs w:val="24"/>
        </w:rPr>
      </w:pPr>
      <w:r w:rsidRPr="00A1292D">
        <w:rPr>
          <w:rFonts w:ascii="Arial" w:hAnsi="Arial" w:cs="Arial"/>
          <w:sz w:val="24"/>
          <w:szCs w:val="24"/>
        </w:rPr>
        <w:t xml:space="preserve">Public Comment Period: </w:t>
      </w:r>
      <w:r w:rsidRPr="006804F2">
        <w:rPr>
          <w:rFonts w:ascii="Arial" w:eastAsia="Arial" w:hAnsi="Arial" w:cs="Arial"/>
          <w:sz w:val="24"/>
          <w:szCs w:val="24"/>
        </w:rPr>
        <w:t xml:space="preserve">Members of the public may address the Disability Advisory Commission regarding any issue that is within </w:t>
      </w:r>
      <w:r w:rsidR="006804F2">
        <w:rPr>
          <w:rFonts w:ascii="Arial" w:eastAsia="Arial" w:hAnsi="Arial" w:cs="Arial"/>
          <w:sz w:val="24"/>
          <w:szCs w:val="24"/>
        </w:rPr>
        <w:t>its</w:t>
      </w:r>
      <w:r w:rsidRPr="006804F2">
        <w:rPr>
          <w:rFonts w:ascii="Arial" w:eastAsia="Arial" w:hAnsi="Arial" w:cs="Arial"/>
          <w:sz w:val="24"/>
          <w:szCs w:val="24"/>
        </w:rPr>
        <w:t xml:space="preserve"> subject matter jurisdiction (the accessibility of County programs, services, and facilities).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w:t>
      </w:r>
    </w:p>
    <w:p w:rsidR="006F1630" w:rsidRDefault="008C4666" w:rsidP="00552789">
      <w:pPr>
        <w:pStyle w:val="ListParagraph"/>
        <w:numPr>
          <w:ilvl w:val="0"/>
          <w:numId w:val="1"/>
        </w:numPr>
        <w:spacing w:after="240"/>
        <w:contextualSpacing w:val="0"/>
        <w:rPr>
          <w:rFonts w:ascii="Arial" w:hAnsi="Arial" w:cs="Arial"/>
          <w:sz w:val="24"/>
          <w:szCs w:val="24"/>
        </w:rPr>
      </w:pPr>
      <w:r>
        <w:rPr>
          <w:rFonts w:ascii="Arial" w:hAnsi="Arial" w:cs="Arial"/>
          <w:sz w:val="24"/>
          <w:szCs w:val="24"/>
        </w:rPr>
        <w:t>Department of Transportation (</w:t>
      </w:r>
      <w:proofErr w:type="spellStart"/>
      <w:r>
        <w:rPr>
          <w:rFonts w:ascii="Arial" w:hAnsi="Arial" w:cs="Arial"/>
          <w:sz w:val="24"/>
          <w:szCs w:val="24"/>
        </w:rPr>
        <w:t>SacDOT</w:t>
      </w:r>
      <w:proofErr w:type="spellEnd"/>
      <w:r>
        <w:rPr>
          <w:rFonts w:ascii="Arial" w:hAnsi="Arial" w:cs="Arial"/>
          <w:sz w:val="24"/>
          <w:szCs w:val="24"/>
        </w:rPr>
        <w:t>) Report</w:t>
      </w:r>
      <w:r w:rsidR="00715A9B">
        <w:rPr>
          <w:rFonts w:ascii="Arial" w:hAnsi="Arial" w:cs="Arial"/>
          <w:sz w:val="24"/>
          <w:szCs w:val="24"/>
        </w:rPr>
        <w:t xml:space="preserve"> – Bill Irving, Assoc. Civil Engineer</w:t>
      </w:r>
    </w:p>
    <w:p w:rsidR="008377D5" w:rsidRPr="008C4666" w:rsidRDefault="00615DEC" w:rsidP="00147D51">
      <w:pPr>
        <w:pStyle w:val="ListParagraph"/>
        <w:numPr>
          <w:ilvl w:val="0"/>
          <w:numId w:val="1"/>
        </w:numPr>
        <w:spacing w:after="240"/>
        <w:contextualSpacing w:val="0"/>
        <w:rPr>
          <w:rFonts w:ascii="Arial" w:hAnsi="Arial" w:cs="Arial"/>
          <w:sz w:val="24"/>
          <w:szCs w:val="24"/>
        </w:rPr>
      </w:pPr>
      <w:r w:rsidRPr="008C4666">
        <w:rPr>
          <w:rFonts w:ascii="Arial" w:hAnsi="Arial" w:cs="Arial"/>
          <w:sz w:val="24"/>
          <w:szCs w:val="24"/>
        </w:rPr>
        <w:t>U</w:t>
      </w:r>
      <w:bookmarkStart w:id="0" w:name="_GoBack"/>
      <w:bookmarkEnd w:id="0"/>
      <w:r w:rsidRPr="008C4666">
        <w:rPr>
          <w:rFonts w:ascii="Arial" w:hAnsi="Arial" w:cs="Arial"/>
          <w:sz w:val="24"/>
          <w:szCs w:val="24"/>
        </w:rPr>
        <w:t>nfinished</w:t>
      </w:r>
      <w:r w:rsidR="00D2466C" w:rsidRPr="008C4666">
        <w:rPr>
          <w:rFonts w:ascii="Arial" w:hAnsi="Arial" w:cs="Arial"/>
          <w:sz w:val="24"/>
          <w:szCs w:val="24"/>
        </w:rPr>
        <w:t xml:space="preserve"> </w:t>
      </w:r>
      <w:r w:rsidR="008C4666" w:rsidRPr="008C4666">
        <w:rPr>
          <w:rFonts w:ascii="Arial" w:hAnsi="Arial" w:cs="Arial"/>
          <w:sz w:val="24"/>
          <w:szCs w:val="24"/>
        </w:rPr>
        <w:t>&amp; New Business</w:t>
      </w:r>
      <w:r w:rsidR="00713B4E" w:rsidRPr="008C4666">
        <w:rPr>
          <w:rFonts w:ascii="Arial" w:hAnsi="Arial" w:cs="Arial"/>
          <w:sz w:val="24"/>
          <w:szCs w:val="24"/>
        </w:rPr>
        <w:t>, Announcements</w:t>
      </w:r>
    </w:p>
    <w:p w:rsidR="006F7ABD" w:rsidRDefault="00713B4E" w:rsidP="00552789">
      <w:pPr>
        <w:pStyle w:val="ListParagraph"/>
        <w:numPr>
          <w:ilvl w:val="0"/>
          <w:numId w:val="1"/>
        </w:numPr>
        <w:spacing w:after="240"/>
        <w:contextualSpacing w:val="0"/>
        <w:rPr>
          <w:rFonts w:ascii="Arial" w:hAnsi="Arial" w:cs="Arial"/>
          <w:sz w:val="24"/>
          <w:szCs w:val="24"/>
        </w:rPr>
      </w:pPr>
      <w:r>
        <w:rPr>
          <w:rFonts w:ascii="Arial" w:hAnsi="Arial" w:cs="Arial"/>
          <w:sz w:val="24"/>
          <w:szCs w:val="24"/>
        </w:rPr>
        <w:t>Proposed Topics for Next Agenda</w:t>
      </w:r>
    </w:p>
    <w:p w:rsidR="00A1292D" w:rsidRDefault="00A1292D" w:rsidP="00EA5F12">
      <w:pPr>
        <w:pStyle w:val="ListParagraph"/>
        <w:numPr>
          <w:ilvl w:val="0"/>
          <w:numId w:val="1"/>
        </w:numPr>
        <w:tabs>
          <w:tab w:val="left" w:pos="360"/>
        </w:tabs>
        <w:spacing w:after="480"/>
        <w:contextualSpacing w:val="0"/>
        <w:rPr>
          <w:rFonts w:ascii="Arial" w:hAnsi="Arial" w:cs="Arial"/>
          <w:sz w:val="24"/>
          <w:szCs w:val="24"/>
        </w:rPr>
      </w:pPr>
      <w:r>
        <w:rPr>
          <w:rFonts w:ascii="Arial" w:hAnsi="Arial" w:cs="Arial"/>
          <w:sz w:val="24"/>
          <w:szCs w:val="24"/>
        </w:rPr>
        <w:t>Adjournment</w:t>
      </w:r>
    </w:p>
    <w:p w:rsidR="00A1292D" w:rsidRPr="00A1292D" w:rsidRDefault="00A1292D" w:rsidP="00D2466C">
      <w:pPr>
        <w:pStyle w:val="ListParagraph"/>
        <w:spacing w:after="0" w:line="240" w:lineRule="auto"/>
        <w:ind w:left="0"/>
        <w:rPr>
          <w:rFonts w:ascii="Arial" w:hAnsi="Arial" w:cs="Arial"/>
          <w:sz w:val="24"/>
          <w:szCs w:val="24"/>
        </w:rPr>
      </w:pPr>
      <w:r w:rsidRPr="00A1292D">
        <w:rPr>
          <w:rFonts w:ascii="Arial" w:eastAsia="Arial" w:hAnsi="Arial" w:cs="Arial"/>
          <w:sz w:val="24"/>
          <w:szCs w:val="24"/>
        </w:rPr>
        <w:t xml:space="preserve">The meeting </w:t>
      </w:r>
      <w:r w:rsidR="004D7148">
        <w:rPr>
          <w:rFonts w:ascii="Arial" w:eastAsia="Arial" w:hAnsi="Arial" w:cs="Arial"/>
          <w:sz w:val="24"/>
          <w:szCs w:val="24"/>
        </w:rPr>
        <w:t>is</w:t>
      </w:r>
      <w:r w:rsidRPr="00A1292D">
        <w:rPr>
          <w:rFonts w:ascii="Arial" w:eastAsia="Arial" w:hAnsi="Arial" w:cs="Arial"/>
          <w:sz w:val="24"/>
          <w:szCs w:val="24"/>
        </w:rPr>
        <w:t xml:space="preserve"> accessible to persons with disabilities. Requests for </w:t>
      </w:r>
      <w:r w:rsidR="006B56D2">
        <w:rPr>
          <w:rFonts w:ascii="Arial" w:eastAsia="Arial" w:hAnsi="Arial" w:cs="Arial"/>
          <w:sz w:val="24"/>
          <w:szCs w:val="24"/>
        </w:rPr>
        <w:t>accessible formats of documents</w:t>
      </w:r>
      <w:r w:rsidR="00D2466C">
        <w:rPr>
          <w:rFonts w:ascii="Arial" w:eastAsia="Arial" w:hAnsi="Arial" w:cs="Arial"/>
          <w:sz w:val="24"/>
          <w:szCs w:val="24"/>
        </w:rPr>
        <w:t xml:space="preserve">, interpreters, </w:t>
      </w:r>
      <w:r w:rsidRPr="00A1292D">
        <w:rPr>
          <w:rFonts w:ascii="Arial" w:eastAsia="Arial" w:hAnsi="Arial" w:cs="Arial"/>
          <w:sz w:val="24"/>
          <w:szCs w:val="24"/>
        </w:rPr>
        <w:t xml:space="preserve">or other </w:t>
      </w:r>
      <w:r w:rsidR="004D7148">
        <w:rPr>
          <w:rFonts w:ascii="Arial" w:eastAsia="Arial" w:hAnsi="Arial" w:cs="Arial"/>
          <w:sz w:val="24"/>
          <w:szCs w:val="24"/>
        </w:rPr>
        <w:t>accommodations to participate in the meeting may</w:t>
      </w:r>
      <w:r w:rsidRPr="00A1292D">
        <w:rPr>
          <w:rFonts w:ascii="Arial" w:eastAsia="Arial" w:hAnsi="Arial" w:cs="Arial"/>
          <w:sz w:val="24"/>
          <w:szCs w:val="24"/>
        </w:rPr>
        <w:t xml:space="preserve"> be made </w:t>
      </w:r>
      <w:r w:rsidR="004D7148">
        <w:rPr>
          <w:rFonts w:ascii="Arial" w:eastAsia="Arial" w:hAnsi="Arial" w:cs="Arial"/>
          <w:sz w:val="24"/>
          <w:szCs w:val="24"/>
        </w:rPr>
        <w:t>by calling</w:t>
      </w:r>
      <w:r w:rsidRPr="00A1292D">
        <w:rPr>
          <w:rFonts w:ascii="Arial" w:eastAsia="Arial" w:hAnsi="Arial" w:cs="Arial"/>
          <w:sz w:val="24"/>
          <w:szCs w:val="24"/>
        </w:rPr>
        <w:t xml:space="preserve"> the Disability Compliance Office at (916) 874-7642 (CA Relay 711), </w:t>
      </w:r>
      <w:r w:rsidR="006B56D2">
        <w:rPr>
          <w:rFonts w:ascii="Arial" w:eastAsia="Arial" w:hAnsi="Arial" w:cs="Arial"/>
          <w:sz w:val="24"/>
          <w:szCs w:val="24"/>
        </w:rPr>
        <w:t xml:space="preserve">or by email at </w:t>
      </w:r>
      <w:hyperlink r:id="rId6" w:history="1">
        <w:r w:rsidR="006B56D2" w:rsidRPr="006C6084">
          <w:rPr>
            <w:rStyle w:val="Hyperlink"/>
            <w:rFonts w:ascii="Arial" w:eastAsia="Arial" w:hAnsi="Arial" w:cs="Arial"/>
            <w:sz w:val="24"/>
            <w:szCs w:val="24"/>
          </w:rPr>
          <w:t>dco@saccounty.net</w:t>
        </w:r>
      </w:hyperlink>
      <w:r w:rsidR="006B56D2">
        <w:rPr>
          <w:rFonts w:ascii="Arial" w:eastAsia="Arial" w:hAnsi="Arial" w:cs="Arial"/>
          <w:sz w:val="24"/>
          <w:szCs w:val="24"/>
        </w:rPr>
        <w:t xml:space="preserve"> </w:t>
      </w:r>
      <w:r w:rsidR="006804F2">
        <w:rPr>
          <w:rFonts w:ascii="Arial" w:eastAsia="Arial" w:hAnsi="Arial" w:cs="Arial"/>
          <w:sz w:val="24"/>
          <w:szCs w:val="24"/>
        </w:rPr>
        <w:t>as soon as possible</w:t>
      </w:r>
      <w:r w:rsidR="00D2466C">
        <w:rPr>
          <w:rFonts w:ascii="Arial" w:eastAsia="Arial" w:hAnsi="Arial" w:cs="Arial"/>
          <w:sz w:val="24"/>
          <w:szCs w:val="24"/>
        </w:rPr>
        <w:t xml:space="preserve"> prior to the meeting.</w:t>
      </w:r>
    </w:p>
    <w:sectPr w:rsidR="00A1292D" w:rsidRPr="00A1292D" w:rsidSect="00A129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D"/>
    <w:rsid w:val="0007351F"/>
    <w:rsid w:val="000776DA"/>
    <w:rsid w:val="000C2FE7"/>
    <w:rsid w:val="001E11DD"/>
    <w:rsid w:val="002F2B56"/>
    <w:rsid w:val="002F68C9"/>
    <w:rsid w:val="003E2853"/>
    <w:rsid w:val="00424B6E"/>
    <w:rsid w:val="00471C89"/>
    <w:rsid w:val="004874AE"/>
    <w:rsid w:val="004D679F"/>
    <w:rsid w:val="004D7148"/>
    <w:rsid w:val="005474B9"/>
    <w:rsid w:val="00552789"/>
    <w:rsid w:val="005A218A"/>
    <w:rsid w:val="005C184C"/>
    <w:rsid w:val="005C40B9"/>
    <w:rsid w:val="00615DEC"/>
    <w:rsid w:val="00637A84"/>
    <w:rsid w:val="006804F2"/>
    <w:rsid w:val="006B56D2"/>
    <w:rsid w:val="006F156E"/>
    <w:rsid w:val="006F1630"/>
    <w:rsid w:val="006F7ABD"/>
    <w:rsid w:val="00713B4E"/>
    <w:rsid w:val="00715A9B"/>
    <w:rsid w:val="008359E9"/>
    <w:rsid w:val="008377D5"/>
    <w:rsid w:val="00893717"/>
    <w:rsid w:val="008C4666"/>
    <w:rsid w:val="009B78B7"/>
    <w:rsid w:val="00A1292D"/>
    <w:rsid w:val="00A505AE"/>
    <w:rsid w:val="00AA12D0"/>
    <w:rsid w:val="00B04A79"/>
    <w:rsid w:val="00B26B2E"/>
    <w:rsid w:val="00BD1230"/>
    <w:rsid w:val="00BF2714"/>
    <w:rsid w:val="00C02D42"/>
    <w:rsid w:val="00C10AE0"/>
    <w:rsid w:val="00C27D11"/>
    <w:rsid w:val="00C820E3"/>
    <w:rsid w:val="00CC047E"/>
    <w:rsid w:val="00D2466C"/>
    <w:rsid w:val="00EA5F12"/>
    <w:rsid w:val="00EC00D3"/>
    <w:rsid w:val="00F32CAA"/>
    <w:rsid w:val="00FA5F01"/>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1340"/>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o@saccounty.net" TargetMode="External"/><Relationship Id="rId11" Type="http://schemas.openxmlformats.org/officeDocument/2006/relationships/customXml" Target="../customXml/item3.xml"/><Relationship Id="rId5" Type="http://schemas.openxmlformats.org/officeDocument/2006/relationships/hyperlink" Target="https://us02web.zoom.us/j/83160580281?pwd=NkdHc3B5SFI4YnNMYkRCL1hzUlBJQT0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ABF0A2-42C0-43EF-AD43-DCABC59BCDD1}"/>
</file>

<file path=customXml/itemProps2.xml><?xml version="1.0" encoding="utf-8"?>
<ds:datastoreItem xmlns:ds="http://schemas.openxmlformats.org/officeDocument/2006/customXml" ds:itemID="{A6056BFF-3775-4DDE-8BBA-A4D188F192EF}"/>
</file>

<file path=customXml/itemProps3.xml><?xml version="1.0" encoding="utf-8"?>
<ds:datastoreItem xmlns:ds="http://schemas.openxmlformats.org/officeDocument/2006/customXml" ds:itemID="{B4118F6C-06E3-4519-80D5-2D12728461E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2020-10-15T16:30:00Z</cp:lastPrinted>
  <dcterms:created xsi:type="dcterms:W3CDTF">2020-11-13T00:14:00Z</dcterms:created>
  <dcterms:modified xsi:type="dcterms:W3CDTF">2020-11-13T00:14:00Z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