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5BB1" w14:textId="0F51D395" w:rsidR="007344A7" w:rsidRPr="00994B4E" w:rsidRDefault="007344A7" w:rsidP="001D1182">
      <w:pPr>
        <w:spacing w:line="276" w:lineRule="auto"/>
        <w:jc w:val="center"/>
        <w:rPr>
          <w:rFonts w:ascii="Arial" w:hAnsi="Arial"/>
          <w:b/>
          <w:noProof/>
          <w:sz w:val="36"/>
          <w:szCs w:val="36"/>
        </w:rPr>
      </w:pPr>
      <w:r w:rsidRPr="00994B4E">
        <w:rPr>
          <w:rFonts w:ascii="Arial" w:hAnsi="Arial"/>
          <w:b/>
          <w:noProof/>
          <w:sz w:val="36"/>
          <w:szCs w:val="36"/>
        </w:rPr>
        <w:t>Hearing Health: Personal and Community</w:t>
      </w:r>
    </w:p>
    <w:p w14:paraId="72454EFE" w14:textId="3CDCA4CA" w:rsidR="001D1182" w:rsidRDefault="00F35AB2" w:rsidP="001D1182">
      <w:pPr>
        <w:spacing w:line="276" w:lineRule="auto"/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Wednesdays</w:t>
      </w:r>
      <w:r w:rsidR="007344A7">
        <w:rPr>
          <w:rFonts w:ascii="Arial" w:hAnsi="Arial"/>
          <w:noProof/>
          <w:sz w:val="28"/>
        </w:rPr>
        <w:t xml:space="preserve">, </w:t>
      </w:r>
      <w:r>
        <w:rPr>
          <w:rFonts w:ascii="Arial" w:hAnsi="Arial"/>
          <w:noProof/>
          <w:sz w:val="28"/>
        </w:rPr>
        <w:t xml:space="preserve">February 19 – March </w:t>
      </w:r>
      <w:r w:rsidR="00E157B8">
        <w:rPr>
          <w:rFonts w:ascii="Arial" w:hAnsi="Arial"/>
          <w:noProof/>
          <w:sz w:val="28"/>
        </w:rPr>
        <w:t>26</w:t>
      </w:r>
    </w:p>
    <w:p w14:paraId="67F4613B" w14:textId="772CF319" w:rsidR="007344A7" w:rsidRDefault="007344A7" w:rsidP="001D1182">
      <w:pPr>
        <w:spacing w:line="276" w:lineRule="auto"/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10:00 to 11:</w:t>
      </w:r>
      <w:r w:rsidR="00F35AB2">
        <w:rPr>
          <w:rFonts w:ascii="Arial" w:hAnsi="Arial"/>
          <w:noProof/>
          <w:sz w:val="28"/>
        </w:rPr>
        <w:t>30</w:t>
      </w:r>
      <w:r>
        <w:rPr>
          <w:rFonts w:ascii="Arial" w:hAnsi="Arial"/>
          <w:noProof/>
          <w:sz w:val="28"/>
        </w:rPr>
        <w:t xml:space="preserve"> – via Zoom</w:t>
      </w:r>
      <w:r w:rsidR="00F35AB2">
        <w:rPr>
          <w:rFonts w:ascii="Arial" w:hAnsi="Arial"/>
          <w:noProof/>
          <w:sz w:val="28"/>
        </w:rPr>
        <w:t xml:space="preserve"> &amp; </w:t>
      </w:r>
      <w:r w:rsidR="00E157B8">
        <w:rPr>
          <w:rFonts w:ascii="Arial" w:hAnsi="Arial"/>
          <w:noProof/>
          <w:sz w:val="28"/>
        </w:rPr>
        <w:t xml:space="preserve">Optional </w:t>
      </w:r>
      <w:r w:rsidR="00F35AB2">
        <w:rPr>
          <w:rFonts w:ascii="Arial" w:hAnsi="Arial"/>
          <w:noProof/>
          <w:sz w:val="28"/>
        </w:rPr>
        <w:t>Field Trips</w:t>
      </w:r>
    </w:p>
    <w:p w14:paraId="2543080D" w14:textId="77777777" w:rsidR="007344A7" w:rsidRPr="003A3656" w:rsidRDefault="007344A7" w:rsidP="007344A7">
      <w:pPr>
        <w:spacing w:line="276" w:lineRule="auto"/>
        <w:rPr>
          <w:rFonts w:ascii="Arial" w:hAnsi="Arial"/>
          <w:noProof/>
          <w:sz w:val="24"/>
          <w:szCs w:val="24"/>
        </w:rPr>
      </w:pPr>
    </w:p>
    <w:p w14:paraId="54239A39" w14:textId="3F663AF1" w:rsidR="007344A7" w:rsidRPr="003A3656" w:rsidRDefault="007344A7" w:rsidP="007344A7">
      <w:p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b/>
          <w:bCs/>
          <w:noProof/>
          <w:sz w:val="24"/>
          <w:szCs w:val="24"/>
        </w:rPr>
        <w:t>Come with your curiosity as we explore together</w:t>
      </w:r>
      <w:r w:rsidRPr="003A3656">
        <w:rPr>
          <w:rFonts w:ascii="Arial" w:hAnsi="Arial"/>
          <w:noProof/>
          <w:sz w:val="24"/>
          <w:szCs w:val="24"/>
        </w:rPr>
        <w:t>:</w:t>
      </w:r>
    </w:p>
    <w:p w14:paraId="0F345494" w14:textId="2D489C9B" w:rsidR="00E157B8" w:rsidRDefault="00FA5FD4" w:rsidP="007344A7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How</w:t>
      </w:r>
      <w:r w:rsidR="00E157B8" w:rsidRPr="003A3656">
        <w:rPr>
          <w:rFonts w:ascii="Arial" w:hAnsi="Arial"/>
          <w:noProof/>
          <w:sz w:val="24"/>
          <w:szCs w:val="24"/>
        </w:rPr>
        <w:t xml:space="preserve"> our ears work</w:t>
      </w:r>
      <w:r w:rsidR="00103D6B">
        <w:rPr>
          <w:rFonts w:ascii="Arial" w:hAnsi="Arial"/>
          <w:noProof/>
          <w:sz w:val="24"/>
          <w:szCs w:val="24"/>
        </w:rPr>
        <w:t>, what hearing tests show?</w:t>
      </w:r>
    </w:p>
    <w:p w14:paraId="2700FC32" w14:textId="351B146D" w:rsidR="00103D6B" w:rsidRPr="00103D6B" w:rsidRDefault="00103D6B" w:rsidP="00103D6B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noProof/>
          <w:sz w:val="24"/>
          <w:szCs w:val="24"/>
        </w:rPr>
        <w:t>Personal hearing devices (hearing aids, cochlear implants, personal microphones, personal hearing loop devices)</w:t>
      </w:r>
    </w:p>
    <w:p w14:paraId="27384216" w14:textId="38C7A32B" w:rsidR="007344A7" w:rsidRPr="003A3656" w:rsidRDefault="007344A7" w:rsidP="007344A7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noProof/>
          <w:sz w:val="24"/>
          <w:szCs w:val="24"/>
        </w:rPr>
        <w:t>Communication access in public spaces – what is required, what is available?</w:t>
      </w:r>
    </w:p>
    <w:p w14:paraId="66A4C91A" w14:textId="2F35AA3C" w:rsidR="005C7BD8" w:rsidRPr="003A3656" w:rsidRDefault="007344A7" w:rsidP="005C7BD8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noProof/>
          <w:sz w:val="24"/>
          <w:szCs w:val="24"/>
        </w:rPr>
        <w:t>Telling people your hearing needs and communication needs</w:t>
      </w:r>
      <w:r w:rsidR="005C7BD8" w:rsidRPr="003A3656">
        <w:rPr>
          <w:rFonts w:ascii="Arial" w:hAnsi="Arial"/>
          <w:noProof/>
          <w:sz w:val="24"/>
          <w:szCs w:val="24"/>
        </w:rPr>
        <w:t>.</w:t>
      </w:r>
    </w:p>
    <w:p w14:paraId="5AC3D7C4" w14:textId="77777777" w:rsidR="007344A7" w:rsidRPr="003A3656" w:rsidRDefault="005C7BD8" w:rsidP="007344A7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noProof/>
          <w:sz w:val="24"/>
          <w:szCs w:val="24"/>
        </w:rPr>
        <w:t>Advocating for a good communication environment for all.</w:t>
      </w:r>
    </w:p>
    <w:p w14:paraId="14104166" w14:textId="77777777" w:rsidR="009B1AA6" w:rsidRPr="009B1AA6" w:rsidRDefault="009B1AA6" w:rsidP="009B1AA6">
      <w:pPr>
        <w:spacing w:line="276" w:lineRule="auto"/>
        <w:rPr>
          <w:rFonts w:ascii="Arial" w:hAnsi="Arial"/>
          <w:noProof/>
          <w:sz w:val="28"/>
        </w:rPr>
      </w:pPr>
    </w:p>
    <w:p w14:paraId="4EDA3725" w14:textId="512EADDB" w:rsidR="009B1AA6" w:rsidRPr="003A3656" w:rsidRDefault="009B1AA6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b/>
          <w:bCs/>
          <w:noProof/>
          <w:sz w:val="24"/>
          <w:szCs w:val="24"/>
        </w:rPr>
        <w:t>Class Process</w:t>
      </w:r>
      <w:r w:rsidRPr="003A3656">
        <w:rPr>
          <w:rFonts w:ascii="Arial" w:hAnsi="Arial"/>
          <w:noProof/>
          <w:sz w:val="24"/>
          <w:szCs w:val="24"/>
        </w:rPr>
        <w:t xml:space="preserve">:  </w:t>
      </w:r>
      <w:r w:rsidR="003A3656">
        <w:rPr>
          <w:rFonts w:ascii="Arial" w:hAnsi="Arial"/>
          <w:noProof/>
          <w:sz w:val="24"/>
          <w:szCs w:val="24"/>
        </w:rPr>
        <w:t xml:space="preserve">We will begin each </w:t>
      </w:r>
      <w:r w:rsidRPr="003A3656">
        <w:rPr>
          <w:rFonts w:ascii="Arial" w:hAnsi="Arial"/>
          <w:noProof/>
          <w:sz w:val="24"/>
          <w:szCs w:val="24"/>
        </w:rPr>
        <w:t xml:space="preserve">session </w:t>
      </w:r>
      <w:r w:rsidR="003A3656">
        <w:rPr>
          <w:rFonts w:ascii="Arial" w:hAnsi="Arial"/>
          <w:noProof/>
          <w:sz w:val="24"/>
          <w:szCs w:val="24"/>
        </w:rPr>
        <w:t>sharing</w:t>
      </w:r>
      <w:r w:rsidRPr="003A3656">
        <w:rPr>
          <w:rFonts w:ascii="Arial" w:hAnsi="Arial"/>
          <w:noProof/>
          <w:sz w:val="24"/>
          <w:szCs w:val="24"/>
        </w:rPr>
        <w:t xml:space="preserve"> our personal experiences related to hearing loss, identifying issues of concern and </w:t>
      </w:r>
      <w:r w:rsidR="003A3656">
        <w:rPr>
          <w:rFonts w:ascii="Arial" w:hAnsi="Arial"/>
          <w:noProof/>
          <w:sz w:val="24"/>
          <w:szCs w:val="24"/>
        </w:rPr>
        <w:t xml:space="preserve">sharing </w:t>
      </w:r>
      <w:r w:rsidRPr="003A3656">
        <w:rPr>
          <w:rFonts w:ascii="Arial" w:hAnsi="Arial"/>
          <w:noProof/>
          <w:sz w:val="24"/>
          <w:szCs w:val="24"/>
        </w:rPr>
        <w:t>what we are learning</w:t>
      </w:r>
      <w:r w:rsidR="003A3656">
        <w:rPr>
          <w:rFonts w:ascii="Arial" w:hAnsi="Arial"/>
          <w:noProof/>
          <w:sz w:val="24"/>
          <w:szCs w:val="24"/>
        </w:rPr>
        <w:t xml:space="preserve"> as the class progresses</w:t>
      </w:r>
      <w:r w:rsidRPr="003A3656">
        <w:rPr>
          <w:rFonts w:ascii="Arial" w:hAnsi="Arial"/>
          <w:noProof/>
          <w:sz w:val="24"/>
          <w:szCs w:val="24"/>
        </w:rPr>
        <w:t xml:space="preserve">.  Sharing supports learning and will be followed by presentations.  </w:t>
      </w:r>
      <w:r w:rsidRPr="003E6E65">
        <w:rPr>
          <w:rFonts w:ascii="Arial" w:hAnsi="Arial"/>
          <w:noProof/>
          <w:sz w:val="24"/>
          <w:szCs w:val="24"/>
          <w:u w:val="single"/>
        </w:rPr>
        <w:t>Only the presentations will be recorded</w:t>
      </w:r>
      <w:r w:rsidRPr="003A3656">
        <w:rPr>
          <w:rFonts w:ascii="Arial" w:hAnsi="Arial"/>
          <w:noProof/>
          <w:sz w:val="24"/>
          <w:szCs w:val="24"/>
        </w:rPr>
        <w:t>.</w:t>
      </w:r>
    </w:p>
    <w:p w14:paraId="087FA85B" w14:textId="77777777" w:rsidR="009B1AA6" w:rsidRDefault="009B1AA6" w:rsidP="009B1AA6">
      <w:pPr>
        <w:spacing w:line="276" w:lineRule="auto"/>
        <w:rPr>
          <w:rFonts w:ascii="Arial" w:hAnsi="Arial"/>
          <w:noProof/>
          <w:sz w:val="28"/>
        </w:rPr>
      </w:pPr>
    </w:p>
    <w:p w14:paraId="1EEA88C1" w14:textId="50F8DB9F" w:rsidR="009B1AA6" w:rsidRPr="00B12436" w:rsidRDefault="003B25C8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t>Tentative</w:t>
      </w:r>
      <w:r w:rsidR="009B1AA6" w:rsidRPr="00B12436">
        <w:rPr>
          <w:rFonts w:ascii="Arial" w:hAnsi="Arial"/>
          <w:b/>
          <w:bCs/>
          <w:noProof/>
          <w:sz w:val="24"/>
          <w:szCs w:val="24"/>
        </w:rPr>
        <w:t>schedule</w:t>
      </w:r>
      <w:r w:rsidR="009B1AA6" w:rsidRPr="00B12436">
        <w:rPr>
          <w:rFonts w:ascii="Arial" w:hAnsi="Arial"/>
          <w:noProof/>
          <w:sz w:val="24"/>
          <w:szCs w:val="24"/>
        </w:rPr>
        <w:t>:</w:t>
      </w:r>
    </w:p>
    <w:p w14:paraId="043875D4" w14:textId="6AD74A98" w:rsidR="009B1AA6" w:rsidRPr="00B12436" w:rsidRDefault="009B1AA6" w:rsidP="009B1AA6">
      <w:pPr>
        <w:spacing w:line="276" w:lineRule="auto"/>
        <w:ind w:left="720"/>
        <w:rPr>
          <w:rFonts w:ascii="Arial" w:hAnsi="Arial"/>
          <w:noProof/>
          <w:sz w:val="24"/>
          <w:szCs w:val="24"/>
        </w:rPr>
      </w:pPr>
      <w:r w:rsidRPr="00B12436">
        <w:rPr>
          <w:rFonts w:ascii="Arial" w:hAnsi="Arial"/>
          <w:noProof/>
          <w:sz w:val="24"/>
          <w:szCs w:val="24"/>
        </w:rPr>
        <w:t xml:space="preserve">February 19 </w:t>
      </w:r>
      <w:r w:rsidRPr="00B12436">
        <w:rPr>
          <w:rFonts w:ascii="Arial" w:hAnsi="Arial"/>
          <w:noProof/>
          <w:sz w:val="24"/>
          <w:szCs w:val="24"/>
        </w:rPr>
        <w:tab/>
      </w:r>
      <w:r w:rsidR="00B12436">
        <w:rPr>
          <w:rFonts w:ascii="Arial" w:hAnsi="Arial"/>
          <w:noProof/>
          <w:sz w:val="24"/>
          <w:szCs w:val="24"/>
        </w:rPr>
        <w:tab/>
      </w:r>
      <w:r w:rsidRPr="00B12436">
        <w:rPr>
          <w:rFonts w:ascii="Arial" w:hAnsi="Arial"/>
          <w:noProof/>
          <w:sz w:val="24"/>
          <w:szCs w:val="24"/>
        </w:rPr>
        <w:t>How our ears work</w:t>
      </w:r>
      <w:r w:rsidR="00487FA6">
        <w:rPr>
          <w:rFonts w:ascii="Arial" w:hAnsi="Arial"/>
          <w:noProof/>
          <w:sz w:val="24"/>
          <w:szCs w:val="24"/>
        </w:rPr>
        <w:t xml:space="preserve"> – What hearing tests show</w:t>
      </w:r>
    </w:p>
    <w:p w14:paraId="31424286" w14:textId="297BBD7B" w:rsidR="009B1AA6" w:rsidRPr="00B12436" w:rsidRDefault="009B1AA6" w:rsidP="009B1AA6">
      <w:pPr>
        <w:spacing w:line="276" w:lineRule="auto"/>
        <w:ind w:left="720"/>
        <w:rPr>
          <w:rFonts w:ascii="Arial" w:hAnsi="Arial"/>
          <w:noProof/>
          <w:sz w:val="24"/>
          <w:szCs w:val="24"/>
        </w:rPr>
      </w:pPr>
      <w:r w:rsidRPr="00B12436">
        <w:rPr>
          <w:rFonts w:ascii="Arial" w:hAnsi="Arial"/>
          <w:noProof/>
          <w:sz w:val="24"/>
          <w:szCs w:val="24"/>
        </w:rPr>
        <w:t>February 26</w:t>
      </w:r>
      <w:r w:rsidRPr="00B12436">
        <w:rPr>
          <w:rFonts w:ascii="Arial" w:hAnsi="Arial"/>
          <w:noProof/>
          <w:sz w:val="24"/>
          <w:szCs w:val="24"/>
        </w:rPr>
        <w:tab/>
      </w:r>
      <w:r w:rsidR="00B12436">
        <w:rPr>
          <w:rFonts w:ascii="Arial" w:hAnsi="Arial"/>
          <w:noProof/>
          <w:sz w:val="24"/>
          <w:szCs w:val="24"/>
        </w:rPr>
        <w:tab/>
      </w:r>
      <w:r w:rsidRPr="00B12436">
        <w:rPr>
          <w:rFonts w:ascii="Arial" w:hAnsi="Arial"/>
          <w:noProof/>
          <w:sz w:val="24"/>
          <w:szCs w:val="24"/>
        </w:rPr>
        <w:t>Personal hearing devices</w:t>
      </w:r>
      <w:r w:rsidR="003D12DB" w:rsidRPr="00B12436">
        <w:rPr>
          <w:rFonts w:ascii="Arial" w:hAnsi="Arial"/>
          <w:noProof/>
          <w:sz w:val="24"/>
          <w:szCs w:val="24"/>
        </w:rPr>
        <w:t xml:space="preserve"> - </w:t>
      </w:r>
    </w:p>
    <w:p w14:paraId="10806745" w14:textId="5BBD8F30" w:rsidR="00B12436" w:rsidRPr="00B12436" w:rsidRDefault="009B1AA6" w:rsidP="00B12436">
      <w:pPr>
        <w:spacing w:line="276" w:lineRule="auto"/>
        <w:ind w:left="2880" w:hanging="2160"/>
        <w:rPr>
          <w:rFonts w:ascii="Arial" w:hAnsi="Arial"/>
          <w:noProof/>
          <w:sz w:val="24"/>
          <w:szCs w:val="24"/>
        </w:rPr>
      </w:pPr>
      <w:r w:rsidRPr="00B12436">
        <w:rPr>
          <w:rFonts w:ascii="Arial" w:hAnsi="Arial"/>
          <w:noProof/>
          <w:sz w:val="24"/>
          <w:szCs w:val="24"/>
        </w:rPr>
        <w:t>March 5</w:t>
      </w:r>
      <w:r w:rsidR="001B1DCB" w:rsidRPr="00B12436">
        <w:rPr>
          <w:rFonts w:ascii="Arial" w:hAnsi="Arial"/>
          <w:noProof/>
          <w:sz w:val="24"/>
          <w:szCs w:val="24"/>
        </w:rPr>
        <w:tab/>
        <w:t>Communication Access in public spaces</w:t>
      </w:r>
      <w:r w:rsidR="001B1DCB" w:rsidRPr="00B12436">
        <w:rPr>
          <w:rFonts w:ascii="Arial" w:hAnsi="Arial"/>
          <w:noProof/>
          <w:sz w:val="24"/>
          <w:szCs w:val="24"/>
        </w:rPr>
        <w:tab/>
        <w:t>- the Law</w:t>
      </w:r>
      <w:r w:rsidR="00B12436" w:rsidRPr="00B12436">
        <w:rPr>
          <w:rFonts w:ascii="Arial" w:hAnsi="Arial"/>
          <w:noProof/>
          <w:sz w:val="24"/>
          <w:szCs w:val="24"/>
        </w:rPr>
        <w:t xml:space="preserve"> </w:t>
      </w:r>
    </w:p>
    <w:p w14:paraId="21B0DE2D" w14:textId="72F3A179" w:rsidR="009B1AA6" w:rsidRPr="00B12436" w:rsidRDefault="009B1AA6" w:rsidP="009B1AA6">
      <w:pPr>
        <w:spacing w:line="276" w:lineRule="auto"/>
        <w:ind w:left="720"/>
        <w:rPr>
          <w:rFonts w:ascii="Arial" w:hAnsi="Arial"/>
          <w:noProof/>
          <w:sz w:val="24"/>
          <w:szCs w:val="24"/>
        </w:rPr>
      </w:pPr>
      <w:r w:rsidRPr="00B12436">
        <w:rPr>
          <w:rFonts w:ascii="Arial" w:hAnsi="Arial"/>
          <w:noProof/>
          <w:sz w:val="24"/>
          <w:szCs w:val="24"/>
        </w:rPr>
        <w:t>March 12</w:t>
      </w:r>
      <w:r w:rsidR="001B1DCB" w:rsidRPr="00B12436">
        <w:rPr>
          <w:rFonts w:ascii="Arial" w:hAnsi="Arial"/>
          <w:noProof/>
          <w:sz w:val="24"/>
          <w:szCs w:val="24"/>
        </w:rPr>
        <w:tab/>
      </w:r>
      <w:r w:rsidR="001B1DCB" w:rsidRPr="00B12436">
        <w:rPr>
          <w:rFonts w:ascii="Arial" w:hAnsi="Arial"/>
          <w:noProof/>
          <w:sz w:val="24"/>
          <w:szCs w:val="24"/>
        </w:rPr>
        <w:tab/>
        <w:t>Communication Access – the Technology</w:t>
      </w:r>
      <w:r w:rsidR="003D12DB" w:rsidRPr="00B12436">
        <w:rPr>
          <w:rFonts w:ascii="Arial" w:hAnsi="Arial"/>
          <w:noProof/>
          <w:sz w:val="24"/>
          <w:szCs w:val="24"/>
        </w:rPr>
        <w:t xml:space="preserve"> </w:t>
      </w:r>
      <w:r w:rsidR="001B1DCB" w:rsidRPr="00B12436">
        <w:rPr>
          <w:rFonts w:ascii="Arial" w:hAnsi="Arial"/>
          <w:noProof/>
          <w:sz w:val="24"/>
          <w:szCs w:val="24"/>
        </w:rPr>
        <w:tab/>
      </w:r>
      <w:r w:rsidR="001B1DCB" w:rsidRPr="00B12436">
        <w:rPr>
          <w:rFonts w:ascii="Arial" w:hAnsi="Arial"/>
          <w:noProof/>
          <w:sz w:val="24"/>
          <w:szCs w:val="24"/>
        </w:rPr>
        <w:tab/>
      </w:r>
    </w:p>
    <w:p w14:paraId="6BA573F5" w14:textId="50847ABA" w:rsidR="009B1AA6" w:rsidRPr="00B12436" w:rsidRDefault="009B1AA6" w:rsidP="009B1AA6">
      <w:pPr>
        <w:spacing w:line="276" w:lineRule="auto"/>
        <w:ind w:left="720"/>
        <w:rPr>
          <w:rFonts w:ascii="Arial" w:hAnsi="Arial"/>
          <w:noProof/>
          <w:sz w:val="24"/>
          <w:szCs w:val="24"/>
        </w:rPr>
      </w:pPr>
      <w:r w:rsidRPr="00B12436">
        <w:rPr>
          <w:rFonts w:ascii="Arial" w:hAnsi="Arial"/>
          <w:noProof/>
          <w:sz w:val="24"/>
          <w:szCs w:val="24"/>
        </w:rPr>
        <w:t>March 19</w:t>
      </w:r>
      <w:r w:rsidR="001B1DCB" w:rsidRPr="00B12436">
        <w:rPr>
          <w:rFonts w:ascii="Arial" w:hAnsi="Arial"/>
          <w:noProof/>
          <w:sz w:val="24"/>
          <w:szCs w:val="24"/>
        </w:rPr>
        <w:tab/>
      </w:r>
      <w:r w:rsidR="001B1DCB" w:rsidRPr="00B12436">
        <w:rPr>
          <w:rFonts w:ascii="Arial" w:hAnsi="Arial"/>
          <w:noProof/>
          <w:sz w:val="24"/>
          <w:szCs w:val="24"/>
        </w:rPr>
        <w:tab/>
        <w:t xml:space="preserve">Communication Access – What’s available? </w:t>
      </w:r>
    </w:p>
    <w:p w14:paraId="1B058DBF" w14:textId="5BFA41AF" w:rsidR="00920953" w:rsidRDefault="009B1AA6" w:rsidP="00CD6FAD">
      <w:pPr>
        <w:spacing w:line="276" w:lineRule="auto"/>
        <w:ind w:left="720"/>
        <w:rPr>
          <w:rFonts w:ascii="Arial" w:hAnsi="Arial"/>
          <w:noProof/>
          <w:sz w:val="28"/>
        </w:rPr>
      </w:pPr>
      <w:r w:rsidRPr="00B12436">
        <w:rPr>
          <w:rFonts w:ascii="Arial" w:hAnsi="Arial"/>
          <w:noProof/>
          <w:sz w:val="24"/>
          <w:szCs w:val="24"/>
        </w:rPr>
        <w:t xml:space="preserve">March 26 </w:t>
      </w:r>
      <w:r w:rsidRPr="00B12436">
        <w:rPr>
          <w:rFonts w:ascii="Arial" w:hAnsi="Arial"/>
          <w:noProof/>
          <w:sz w:val="24"/>
          <w:szCs w:val="24"/>
        </w:rPr>
        <w:tab/>
      </w:r>
      <w:r w:rsidRPr="00B12436">
        <w:rPr>
          <w:rFonts w:ascii="Arial" w:hAnsi="Arial"/>
          <w:noProof/>
          <w:sz w:val="24"/>
          <w:szCs w:val="24"/>
        </w:rPr>
        <w:tab/>
      </w:r>
      <w:r w:rsidR="001B1DCB" w:rsidRPr="00B12436">
        <w:rPr>
          <w:rFonts w:ascii="Arial" w:hAnsi="Arial"/>
          <w:noProof/>
          <w:sz w:val="24"/>
          <w:szCs w:val="24"/>
        </w:rPr>
        <w:t>Next steps: Personal and Community Action</w:t>
      </w:r>
      <w:r>
        <w:rPr>
          <w:rFonts w:ascii="Arial" w:hAnsi="Arial"/>
          <w:noProof/>
          <w:sz w:val="28"/>
        </w:rPr>
        <w:tab/>
      </w:r>
    </w:p>
    <w:p w14:paraId="3DF6A00B" w14:textId="77777777" w:rsidR="00CD6FAD" w:rsidRDefault="00CD6FAD" w:rsidP="00CD6FAD">
      <w:pPr>
        <w:spacing w:line="276" w:lineRule="auto"/>
        <w:ind w:left="720"/>
        <w:rPr>
          <w:rFonts w:ascii="Arial" w:hAnsi="Arial"/>
          <w:noProof/>
          <w:sz w:val="28"/>
        </w:rPr>
      </w:pPr>
    </w:p>
    <w:p w14:paraId="65C4CA9D" w14:textId="77777777" w:rsidR="009B1AA6" w:rsidRDefault="00E157B8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 w:rsidRPr="009B1AA6">
        <w:rPr>
          <w:rFonts w:ascii="Arial" w:hAnsi="Arial"/>
          <w:b/>
          <w:bCs/>
          <w:noProof/>
          <w:sz w:val="24"/>
          <w:szCs w:val="24"/>
        </w:rPr>
        <w:t>Recommended</w:t>
      </w:r>
      <w:r w:rsidR="009B1AA6" w:rsidRPr="009B1AA6">
        <w:rPr>
          <w:rFonts w:ascii="Arial" w:hAnsi="Arial"/>
          <w:b/>
          <w:bCs/>
          <w:noProof/>
          <w:sz w:val="24"/>
          <w:szCs w:val="24"/>
        </w:rPr>
        <w:t xml:space="preserve"> books</w:t>
      </w:r>
      <w:r w:rsidR="009B1AA6" w:rsidRPr="009B1AA6">
        <w:rPr>
          <w:rFonts w:ascii="Arial" w:hAnsi="Arial"/>
          <w:noProof/>
          <w:sz w:val="24"/>
          <w:szCs w:val="24"/>
        </w:rPr>
        <w:t>:</w:t>
      </w:r>
      <w:r w:rsidR="00920953" w:rsidRPr="009B1AA6">
        <w:rPr>
          <w:rFonts w:ascii="Arial" w:hAnsi="Arial"/>
          <w:noProof/>
          <w:sz w:val="24"/>
          <w:szCs w:val="24"/>
        </w:rPr>
        <w:t xml:space="preserve">  </w:t>
      </w:r>
    </w:p>
    <w:p w14:paraId="4210E124" w14:textId="5ED9DAF9" w:rsidR="009B1AA6" w:rsidRDefault="009B1AA6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 w:rsidRPr="009B1AA6">
        <w:rPr>
          <w:rFonts w:ascii="Arial" w:hAnsi="Arial"/>
          <w:noProof/>
          <w:sz w:val="24"/>
          <w:szCs w:val="24"/>
          <w:u w:val="single"/>
        </w:rPr>
        <w:t>Hear &amp; Beyond: Live Skillfully with Hearing Loss</w:t>
      </w:r>
      <w:r w:rsidRPr="009B1AA6">
        <w:rPr>
          <w:rFonts w:ascii="Arial" w:hAnsi="Arial"/>
          <w:noProof/>
          <w:sz w:val="24"/>
          <w:szCs w:val="24"/>
        </w:rPr>
        <w:t>, Shari Eberts &amp; Gael Hannan</w:t>
      </w:r>
      <w:r w:rsidR="0045517E">
        <w:rPr>
          <w:rFonts w:ascii="Arial" w:hAnsi="Arial"/>
          <w:noProof/>
          <w:sz w:val="24"/>
          <w:szCs w:val="24"/>
        </w:rPr>
        <w:t xml:space="preserve">, </w:t>
      </w:r>
      <w:r w:rsidRPr="009B1AA6">
        <w:rPr>
          <w:rFonts w:ascii="Arial" w:hAnsi="Arial"/>
          <w:noProof/>
          <w:sz w:val="24"/>
          <w:szCs w:val="24"/>
        </w:rPr>
        <w:t>2022</w:t>
      </w:r>
      <w:r>
        <w:rPr>
          <w:rFonts w:ascii="Arial" w:hAnsi="Arial"/>
          <w:noProof/>
          <w:sz w:val="24"/>
          <w:szCs w:val="24"/>
        </w:rPr>
        <w:tab/>
      </w:r>
    </w:p>
    <w:p w14:paraId="5EC0FB4A" w14:textId="0C176563" w:rsidR="009B1AA6" w:rsidRDefault="009B1AA6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 w:rsidRPr="009B1AA6">
        <w:rPr>
          <w:rFonts w:ascii="Arial" w:hAnsi="Arial"/>
          <w:noProof/>
          <w:sz w:val="24"/>
          <w:szCs w:val="24"/>
          <w:u w:val="single"/>
        </w:rPr>
        <w:t>Volume Control: Hearing in a Deafening World</w:t>
      </w:r>
      <w:r w:rsidRPr="009B1AA6">
        <w:rPr>
          <w:rFonts w:ascii="Arial" w:hAnsi="Arial"/>
          <w:noProof/>
          <w:sz w:val="24"/>
          <w:szCs w:val="24"/>
        </w:rPr>
        <w:t>, David Owen, 2019</w:t>
      </w:r>
    </w:p>
    <w:p w14:paraId="63E175F1" w14:textId="77777777" w:rsidR="00CD6FAD" w:rsidRDefault="00CD6FAD" w:rsidP="009B1AA6">
      <w:pPr>
        <w:spacing w:line="276" w:lineRule="auto"/>
        <w:rPr>
          <w:rFonts w:ascii="Arial" w:hAnsi="Arial"/>
          <w:noProof/>
          <w:sz w:val="24"/>
          <w:szCs w:val="24"/>
        </w:rPr>
      </w:pPr>
    </w:p>
    <w:p w14:paraId="10C8CBB6" w14:textId="77777777" w:rsidR="00CD6FAD" w:rsidRDefault="00CD6FAD" w:rsidP="00CD6FAD">
      <w:pPr>
        <w:spacing w:line="276" w:lineRule="auto"/>
        <w:rPr>
          <w:rFonts w:ascii="Arial" w:hAnsi="Arial"/>
          <w:b/>
          <w:bCs/>
          <w:noProof/>
          <w:sz w:val="24"/>
          <w:szCs w:val="24"/>
        </w:rPr>
      </w:pPr>
      <w:r w:rsidRPr="00CD6FAD">
        <w:rPr>
          <w:rFonts w:ascii="Arial" w:hAnsi="Arial"/>
          <w:b/>
          <w:bCs/>
          <w:noProof/>
          <w:sz w:val="24"/>
          <w:szCs w:val="24"/>
        </w:rPr>
        <w:t>Resources:</w:t>
      </w:r>
      <w:r>
        <w:rPr>
          <w:rFonts w:ascii="Arial" w:hAnsi="Arial"/>
          <w:b/>
          <w:bCs/>
          <w:noProof/>
          <w:sz w:val="24"/>
          <w:szCs w:val="24"/>
        </w:rPr>
        <w:t xml:space="preserve"> </w:t>
      </w:r>
    </w:p>
    <w:p w14:paraId="16EEBCC0" w14:textId="5359DDE6" w:rsidR="00CD6FAD" w:rsidRPr="00CD6FAD" w:rsidRDefault="00CD6FAD" w:rsidP="00CD6FAD">
      <w:pPr>
        <w:spacing w:line="276" w:lineRule="auto"/>
        <w:rPr>
          <w:rFonts w:ascii="Arial" w:hAnsi="Arial"/>
          <w:b/>
          <w:bCs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CSUS - Maryjane Reese Center – Audiology Clinic </w:t>
      </w:r>
    </w:p>
    <w:p w14:paraId="7F49264B" w14:textId="57AC1034" w:rsidR="00CD6FAD" w:rsidRDefault="00CD6FAD" w:rsidP="009B1AA6">
      <w:pPr>
        <w:spacing w:line="276" w:lineRule="auto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Hearing Loss Association of America (HLAA) </w:t>
      </w:r>
      <w:hyperlink r:id="rId5" w:history="1">
        <w:r w:rsidRPr="00316122">
          <w:rPr>
            <w:rStyle w:val="Hyperlink"/>
            <w:rFonts w:ascii="Arial" w:hAnsi="Arial"/>
            <w:noProof/>
            <w:sz w:val="24"/>
            <w:szCs w:val="24"/>
          </w:rPr>
          <w:t>www.hearingloss.org</w:t>
        </w:r>
      </w:hyperlink>
    </w:p>
    <w:p w14:paraId="121FE701" w14:textId="77777777" w:rsidR="00CD6FAD" w:rsidRDefault="00CD6FAD" w:rsidP="00CD6FAD">
      <w:pPr>
        <w:spacing w:line="276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Hearing Health Foundation - </w:t>
      </w:r>
      <w:hyperlink r:id="rId6" w:history="1">
        <w:r w:rsidRPr="00316122">
          <w:rPr>
            <w:rStyle w:val="Hyperlink"/>
            <w:rFonts w:ascii="Arial" w:hAnsi="Arial"/>
            <w:noProof/>
            <w:sz w:val="24"/>
          </w:rPr>
          <w:t>https://hearinghealthfoundation.org</w:t>
        </w:r>
      </w:hyperlink>
    </w:p>
    <w:p w14:paraId="6CEDCB95" w14:textId="77777777" w:rsidR="00CD6FAD" w:rsidRDefault="00CD6FAD" w:rsidP="00CD6FAD">
      <w:pPr>
        <w:spacing w:line="276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Center for Hearing Access - </w:t>
      </w:r>
      <w:hyperlink r:id="rId7" w:history="1">
        <w:r w:rsidRPr="00316122">
          <w:rPr>
            <w:rStyle w:val="Hyperlink"/>
            <w:rFonts w:ascii="Arial" w:hAnsi="Arial"/>
            <w:noProof/>
            <w:sz w:val="24"/>
          </w:rPr>
          <w:t>https://www.hearingloop.org/</w:t>
        </w:r>
      </w:hyperlink>
    </w:p>
    <w:p w14:paraId="424AD16D" w14:textId="2ED5F78A" w:rsidR="003A3656" w:rsidRPr="00CD6FAD" w:rsidRDefault="003A3656" w:rsidP="007344A7">
      <w:pPr>
        <w:spacing w:line="276" w:lineRule="auto"/>
        <w:rPr>
          <w:rFonts w:ascii="Arial" w:hAnsi="Arial"/>
          <w:noProof/>
          <w:sz w:val="24"/>
          <w:szCs w:val="24"/>
        </w:rPr>
      </w:pPr>
    </w:p>
    <w:p w14:paraId="5A1EFD5E" w14:textId="6C4342DB" w:rsidR="007415F6" w:rsidRPr="003A3656" w:rsidRDefault="00E157B8" w:rsidP="003A3656">
      <w:pPr>
        <w:spacing w:line="276" w:lineRule="auto"/>
        <w:rPr>
          <w:rFonts w:ascii="Arial" w:hAnsi="Arial"/>
          <w:noProof/>
          <w:sz w:val="24"/>
          <w:szCs w:val="24"/>
        </w:rPr>
      </w:pPr>
      <w:r w:rsidRPr="003E6E65">
        <w:rPr>
          <w:rFonts w:ascii="Arial" w:hAnsi="Arial"/>
          <w:b/>
          <w:bCs/>
          <w:noProof/>
          <w:sz w:val="24"/>
          <w:szCs w:val="24"/>
        </w:rPr>
        <w:t>Co-Leaders</w:t>
      </w:r>
      <w:r w:rsidRPr="003A3656">
        <w:rPr>
          <w:rFonts w:ascii="Arial" w:hAnsi="Arial"/>
          <w:noProof/>
          <w:sz w:val="24"/>
          <w:szCs w:val="24"/>
        </w:rPr>
        <w:t xml:space="preserve">: </w:t>
      </w:r>
      <w:r w:rsidR="004A1461" w:rsidRPr="003A3656">
        <w:rPr>
          <w:rFonts w:ascii="Arial" w:hAnsi="Arial"/>
          <w:noProof/>
          <w:sz w:val="24"/>
          <w:szCs w:val="24"/>
        </w:rPr>
        <w:t>Anne Geraghty</w:t>
      </w:r>
      <w:r w:rsidR="003A3656">
        <w:rPr>
          <w:rFonts w:ascii="Arial" w:hAnsi="Arial"/>
          <w:noProof/>
          <w:sz w:val="24"/>
          <w:szCs w:val="24"/>
        </w:rPr>
        <w:t xml:space="preserve"> </w:t>
      </w:r>
      <w:r w:rsidRPr="003A3656">
        <w:rPr>
          <w:rFonts w:ascii="Arial" w:hAnsi="Arial"/>
          <w:noProof/>
          <w:sz w:val="24"/>
          <w:szCs w:val="24"/>
        </w:rPr>
        <w:t xml:space="preserve">Text at </w:t>
      </w:r>
      <w:r w:rsidR="004A1461" w:rsidRPr="003A3656">
        <w:rPr>
          <w:rFonts w:ascii="Arial" w:hAnsi="Arial"/>
          <w:noProof/>
          <w:sz w:val="24"/>
          <w:szCs w:val="24"/>
        </w:rPr>
        <w:t>916 995-6629</w:t>
      </w:r>
      <w:r w:rsidR="00BF7B0B" w:rsidRPr="003A3656">
        <w:rPr>
          <w:rFonts w:ascii="Arial" w:hAnsi="Arial"/>
          <w:noProof/>
          <w:sz w:val="24"/>
          <w:szCs w:val="24"/>
        </w:rPr>
        <w:tab/>
      </w:r>
      <w:r w:rsidR="004A1461" w:rsidRPr="003A3656">
        <w:rPr>
          <w:rFonts w:ascii="Arial" w:hAnsi="Arial"/>
          <w:noProof/>
          <w:sz w:val="24"/>
          <w:szCs w:val="24"/>
        </w:rPr>
        <w:t xml:space="preserve">Email: </w:t>
      </w:r>
      <w:hyperlink r:id="rId8" w:history="1">
        <w:r w:rsidR="007415F6" w:rsidRPr="003A3656">
          <w:rPr>
            <w:rStyle w:val="Hyperlink"/>
            <w:rFonts w:ascii="Arial" w:hAnsi="Arial"/>
            <w:noProof/>
            <w:sz w:val="24"/>
            <w:szCs w:val="24"/>
          </w:rPr>
          <w:t>ageraghty@comcast.net</w:t>
        </w:r>
      </w:hyperlink>
    </w:p>
    <w:p w14:paraId="2B116870" w14:textId="3C68D9B2" w:rsidR="00F35AB2" w:rsidRPr="003A3656" w:rsidRDefault="007415F6" w:rsidP="003A3656">
      <w:pPr>
        <w:spacing w:line="276" w:lineRule="auto"/>
        <w:ind w:left="720" w:firstLine="720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/>
          <w:noProof/>
          <w:sz w:val="24"/>
          <w:szCs w:val="24"/>
        </w:rPr>
        <w:t>Barbara Scott</w:t>
      </w:r>
      <w:r w:rsidR="003A3656">
        <w:rPr>
          <w:rFonts w:ascii="Arial" w:hAnsi="Arial"/>
          <w:noProof/>
          <w:sz w:val="24"/>
          <w:szCs w:val="24"/>
        </w:rPr>
        <w:t xml:space="preserve">  </w:t>
      </w:r>
      <w:r w:rsidR="00E157B8" w:rsidRPr="003A3656">
        <w:rPr>
          <w:rFonts w:ascii="Arial" w:hAnsi="Arial"/>
          <w:noProof/>
          <w:sz w:val="24"/>
          <w:szCs w:val="24"/>
        </w:rPr>
        <w:t xml:space="preserve">Text at </w:t>
      </w:r>
      <w:r w:rsidR="00F35AB2" w:rsidRPr="003A3656">
        <w:rPr>
          <w:rFonts w:ascii="Arial" w:hAnsi="Arial"/>
          <w:noProof/>
          <w:sz w:val="24"/>
          <w:szCs w:val="24"/>
        </w:rPr>
        <w:t>650 279-5839</w:t>
      </w:r>
      <w:r w:rsidR="00F35AB2" w:rsidRPr="003A3656">
        <w:rPr>
          <w:rFonts w:ascii="Arial" w:hAnsi="Arial"/>
          <w:noProof/>
          <w:sz w:val="24"/>
          <w:szCs w:val="24"/>
        </w:rPr>
        <w:tab/>
        <w:t xml:space="preserve">Email: </w:t>
      </w:r>
      <w:hyperlink r:id="rId9" w:history="1">
        <w:r w:rsidR="00F35AB2" w:rsidRPr="003A3656">
          <w:rPr>
            <w:rStyle w:val="Hyperlink"/>
            <w:rFonts w:ascii="Arial" w:hAnsi="Arial"/>
            <w:noProof/>
            <w:sz w:val="24"/>
            <w:szCs w:val="24"/>
          </w:rPr>
          <w:t>bls2753@gmail.com</w:t>
        </w:r>
      </w:hyperlink>
    </w:p>
    <w:p w14:paraId="69DF6189" w14:textId="77777777" w:rsidR="00CD6FAD" w:rsidRDefault="00CD6FAD" w:rsidP="00CD6FAD">
      <w:pPr>
        <w:spacing w:line="276" w:lineRule="auto"/>
        <w:rPr>
          <w:rFonts w:ascii="Arial" w:hAnsi="Arial"/>
          <w:noProof/>
          <w:sz w:val="24"/>
          <w:szCs w:val="24"/>
        </w:rPr>
      </w:pPr>
    </w:p>
    <w:p w14:paraId="25AD21B5" w14:textId="2642C07E" w:rsidR="00920953" w:rsidRPr="00CD6FAD" w:rsidRDefault="003A3656" w:rsidP="00CD6FAD">
      <w:pPr>
        <w:spacing w:line="276" w:lineRule="auto"/>
        <w:rPr>
          <w:rFonts w:ascii="Arial" w:hAnsi="Arial"/>
          <w:noProof/>
          <w:sz w:val="24"/>
          <w:szCs w:val="24"/>
        </w:rPr>
      </w:pPr>
      <w:r w:rsidRPr="003A3656">
        <w:rPr>
          <w:rFonts w:ascii="Arial" w:hAnsi="Arial" w:cs="Arial"/>
          <w:b/>
          <w:bCs/>
          <w:sz w:val="24"/>
          <w:szCs w:val="24"/>
        </w:rPr>
        <w:t>Optional Field Trips</w:t>
      </w:r>
      <w:r w:rsidRPr="003A3656">
        <w:rPr>
          <w:rFonts w:ascii="Arial" w:hAnsi="Arial" w:cs="Arial"/>
          <w:sz w:val="24"/>
          <w:szCs w:val="24"/>
        </w:rPr>
        <w:t>:  To experience an established hearing loop</w:t>
      </w:r>
      <w:r w:rsidR="001B1DCB">
        <w:rPr>
          <w:rFonts w:ascii="Arial" w:hAnsi="Arial" w:cs="Arial"/>
          <w:sz w:val="24"/>
          <w:szCs w:val="24"/>
        </w:rPr>
        <w:t xml:space="preserve"> system</w:t>
      </w:r>
      <w:r w:rsidRPr="003A3656">
        <w:rPr>
          <w:rFonts w:ascii="Arial" w:hAnsi="Arial" w:cs="Arial"/>
          <w:sz w:val="24"/>
          <w:szCs w:val="24"/>
        </w:rPr>
        <w:t xml:space="preserve"> at Washington Commons Cohousing in West Sacramento; and to the Apple Store</w:t>
      </w:r>
      <w:r w:rsidR="001B1DCB">
        <w:rPr>
          <w:rFonts w:ascii="Arial" w:hAnsi="Arial" w:cs="Arial"/>
          <w:sz w:val="24"/>
          <w:szCs w:val="24"/>
        </w:rPr>
        <w:t xml:space="preserve"> in Arden Mall</w:t>
      </w:r>
      <w:r w:rsidRPr="003A3656">
        <w:rPr>
          <w:rFonts w:ascii="Arial" w:hAnsi="Arial" w:cs="Arial"/>
          <w:sz w:val="24"/>
          <w:szCs w:val="24"/>
        </w:rPr>
        <w:t xml:space="preserve"> to get a briefing on how </w:t>
      </w:r>
      <w:r w:rsidR="001B1DCB">
        <w:rPr>
          <w:rFonts w:ascii="Arial" w:hAnsi="Arial" w:cs="Arial"/>
          <w:sz w:val="24"/>
          <w:szCs w:val="24"/>
        </w:rPr>
        <w:t>Apple</w:t>
      </w:r>
      <w:r w:rsidRPr="003A3656">
        <w:rPr>
          <w:rFonts w:ascii="Arial" w:hAnsi="Arial" w:cs="Arial"/>
          <w:sz w:val="24"/>
          <w:szCs w:val="24"/>
        </w:rPr>
        <w:t xml:space="preserve"> technology supports better hearing.</w:t>
      </w:r>
    </w:p>
    <w:sectPr w:rsidR="00920953" w:rsidRPr="00CD6FAD" w:rsidSect="001B1DC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81C5F"/>
    <w:multiLevelType w:val="hybridMultilevel"/>
    <w:tmpl w:val="4B90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7"/>
    <w:rsid w:val="00103D6B"/>
    <w:rsid w:val="00175E38"/>
    <w:rsid w:val="001B1DCB"/>
    <w:rsid w:val="001D1182"/>
    <w:rsid w:val="001E2310"/>
    <w:rsid w:val="003A3656"/>
    <w:rsid w:val="003B25C8"/>
    <w:rsid w:val="003D12DB"/>
    <w:rsid w:val="003E6E65"/>
    <w:rsid w:val="00423225"/>
    <w:rsid w:val="0045517E"/>
    <w:rsid w:val="004747C6"/>
    <w:rsid w:val="00474A2B"/>
    <w:rsid w:val="00487FA6"/>
    <w:rsid w:val="004A1461"/>
    <w:rsid w:val="004E5C99"/>
    <w:rsid w:val="005C7BD8"/>
    <w:rsid w:val="007344A7"/>
    <w:rsid w:val="007415F6"/>
    <w:rsid w:val="00920953"/>
    <w:rsid w:val="009555E0"/>
    <w:rsid w:val="00994B4E"/>
    <w:rsid w:val="009B1AA6"/>
    <w:rsid w:val="00B12436"/>
    <w:rsid w:val="00B93D94"/>
    <w:rsid w:val="00BF7B0B"/>
    <w:rsid w:val="00C90C20"/>
    <w:rsid w:val="00CD6FAD"/>
    <w:rsid w:val="00E13E74"/>
    <w:rsid w:val="00E157B8"/>
    <w:rsid w:val="00EA3435"/>
    <w:rsid w:val="00F35AB2"/>
    <w:rsid w:val="00F533A6"/>
    <w:rsid w:val="00FA5F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D3F6C"/>
  <w15:docId w15:val="{1CFE06CE-DF9A-2B44-B89B-6D9C439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A7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6F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4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A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5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6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D6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raghty@comcast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hearingloop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healthfoundatio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ringlos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s2753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A6EFD-4D25-4581-BBD1-535854BC8E8F}"/>
</file>

<file path=customXml/itemProps2.xml><?xml version="1.0" encoding="utf-8"?>
<ds:datastoreItem xmlns:ds="http://schemas.openxmlformats.org/officeDocument/2006/customXml" ds:itemID="{45CAB57E-EA4B-4647-BFB4-F578482FEDB0}"/>
</file>

<file path=customXml/itemProps3.xml><?xml version="1.0" encoding="utf-8"?>
<ds:datastoreItem xmlns:ds="http://schemas.openxmlformats.org/officeDocument/2006/customXml" ds:itemID="{80B89DF0-DF0E-48AE-8FE6-1E9C323F7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Geraghty</dc:creator>
  <cp:keywords/>
  <cp:lastModifiedBy>Anne Geraghty</cp:lastModifiedBy>
  <cp:revision>5</cp:revision>
  <cp:lastPrinted>2024-01-23T23:39:00Z</cp:lastPrinted>
  <dcterms:created xsi:type="dcterms:W3CDTF">2025-01-17T03:44:00Z</dcterms:created>
  <dcterms:modified xsi:type="dcterms:W3CDTF">2025-01-17T04:15:00Z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