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095F" w14:textId="0439EDA4" w:rsidR="00E50B77" w:rsidRDefault="00E50B77" w:rsidP="00E50B77">
      <w:pPr>
        <w:spacing w:after="120" w:line="240" w:lineRule="auto"/>
        <w:rPr>
          <w:rFonts w:ascii="Arial" w:hAnsi="Arial" w:cs="Arial"/>
          <w:b/>
          <w:sz w:val="28"/>
          <w:szCs w:val="28"/>
        </w:rPr>
      </w:pPr>
      <w:r>
        <w:rPr>
          <w:rFonts w:ascii="Arial" w:hAnsi="Arial" w:cs="Arial"/>
          <w:b/>
          <w:sz w:val="28"/>
          <w:szCs w:val="28"/>
        </w:rPr>
        <w:t>Sacramento County Disability Advisory Commission (DAC) and Subcommittees</w:t>
      </w:r>
    </w:p>
    <w:p w14:paraId="4A76B3D7" w14:textId="11F440DB" w:rsidR="00E50B77" w:rsidRDefault="00E50B77" w:rsidP="00E50B77">
      <w:pPr>
        <w:spacing w:after="120" w:line="240" w:lineRule="auto"/>
        <w:rPr>
          <w:rFonts w:ascii="Arial" w:hAnsi="Arial" w:cs="Arial"/>
          <w:b/>
          <w:sz w:val="28"/>
          <w:szCs w:val="28"/>
        </w:rPr>
      </w:pPr>
      <w:r>
        <w:rPr>
          <w:rFonts w:ascii="Arial" w:hAnsi="Arial" w:cs="Arial"/>
          <w:b/>
          <w:sz w:val="28"/>
          <w:szCs w:val="28"/>
        </w:rPr>
        <w:t>Work Plan</w:t>
      </w:r>
      <w:r w:rsidR="00AD2412">
        <w:rPr>
          <w:rFonts w:ascii="Arial" w:hAnsi="Arial" w:cs="Arial"/>
          <w:b/>
          <w:sz w:val="28"/>
          <w:szCs w:val="28"/>
        </w:rPr>
        <w:t xml:space="preserve"> Goals</w:t>
      </w:r>
      <w:r>
        <w:rPr>
          <w:rFonts w:ascii="Arial" w:hAnsi="Arial" w:cs="Arial"/>
          <w:b/>
          <w:sz w:val="28"/>
          <w:szCs w:val="28"/>
        </w:rPr>
        <w:t xml:space="preserve"> for 202</w:t>
      </w:r>
      <w:r w:rsidR="00811674">
        <w:rPr>
          <w:rFonts w:ascii="Arial" w:hAnsi="Arial" w:cs="Arial"/>
          <w:b/>
          <w:sz w:val="28"/>
          <w:szCs w:val="28"/>
        </w:rPr>
        <w:t>5</w:t>
      </w:r>
      <w:r w:rsidR="00FB51BD">
        <w:rPr>
          <w:rFonts w:ascii="Arial" w:hAnsi="Arial" w:cs="Arial"/>
          <w:b/>
          <w:sz w:val="28"/>
          <w:szCs w:val="28"/>
        </w:rPr>
        <w:t xml:space="preserve"> and</w:t>
      </w:r>
      <w:r w:rsidR="00AD2412">
        <w:rPr>
          <w:rFonts w:ascii="Arial" w:hAnsi="Arial" w:cs="Arial"/>
          <w:b/>
          <w:sz w:val="28"/>
          <w:szCs w:val="28"/>
        </w:rPr>
        <w:t xml:space="preserve"> Activities &amp;</w:t>
      </w:r>
      <w:r w:rsidR="00FB51BD">
        <w:rPr>
          <w:rFonts w:ascii="Arial" w:hAnsi="Arial" w:cs="Arial"/>
          <w:b/>
          <w:sz w:val="28"/>
          <w:szCs w:val="28"/>
        </w:rPr>
        <w:t xml:space="preserve"> </w:t>
      </w:r>
      <w:r>
        <w:rPr>
          <w:rFonts w:ascii="Arial" w:hAnsi="Arial" w:cs="Arial"/>
          <w:b/>
          <w:sz w:val="28"/>
          <w:szCs w:val="28"/>
        </w:rPr>
        <w:t>Accomplishments for 202</w:t>
      </w:r>
      <w:r w:rsidR="00811674">
        <w:rPr>
          <w:rFonts w:ascii="Arial" w:hAnsi="Arial" w:cs="Arial"/>
          <w:b/>
          <w:sz w:val="28"/>
          <w:szCs w:val="28"/>
        </w:rPr>
        <w:t>4</w:t>
      </w:r>
    </w:p>
    <w:p w14:paraId="78CE1666" w14:textId="77777777" w:rsidR="00E50B77" w:rsidRDefault="00E50B77" w:rsidP="00F13AA3">
      <w:pPr>
        <w:spacing w:after="0" w:line="240" w:lineRule="auto"/>
        <w:rPr>
          <w:rFonts w:ascii="Arial" w:hAnsi="Arial" w:cs="Arial"/>
          <w:b/>
          <w:sz w:val="28"/>
          <w:szCs w:val="28"/>
        </w:rPr>
      </w:pPr>
    </w:p>
    <w:p w14:paraId="387D6871" w14:textId="06260ED7" w:rsidR="00F13AA3" w:rsidRDefault="00F13AA3" w:rsidP="00F13AA3">
      <w:pPr>
        <w:spacing w:after="0" w:line="240" w:lineRule="auto"/>
        <w:rPr>
          <w:rFonts w:ascii="Arial" w:hAnsi="Arial" w:cs="Arial"/>
          <w:b/>
          <w:sz w:val="28"/>
          <w:szCs w:val="28"/>
        </w:rPr>
      </w:pPr>
      <w:r>
        <w:rPr>
          <w:rFonts w:ascii="Arial" w:hAnsi="Arial" w:cs="Arial"/>
          <w:b/>
          <w:sz w:val="28"/>
          <w:szCs w:val="28"/>
        </w:rPr>
        <w:t>Introduction</w:t>
      </w:r>
    </w:p>
    <w:p w14:paraId="3E1C8713" w14:textId="77777777" w:rsidR="00F13AA3" w:rsidRDefault="00F13AA3" w:rsidP="00F13AA3">
      <w:pPr>
        <w:spacing w:after="0" w:line="240" w:lineRule="auto"/>
        <w:rPr>
          <w:rFonts w:ascii="Arial" w:hAnsi="Arial" w:cs="Arial"/>
          <w:sz w:val="24"/>
          <w:szCs w:val="24"/>
          <w:lang w:val="en"/>
        </w:rPr>
      </w:pPr>
    </w:p>
    <w:p w14:paraId="6776BD71" w14:textId="77777777" w:rsidR="00F13AA3" w:rsidRDefault="00F13AA3" w:rsidP="00F13AA3">
      <w:pPr>
        <w:spacing w:after="0" w:line="240" w:lineRule="auto"/>
        <w:rPr>
          <w:rFonts w:ascii="Arial" w:hAnsi="Arial" w:cs="Arial"/>
          <w:sz w:val="24"/>
          <w:szCs w:val="24"/>
        </w:rPr>
      </w:pPr>
      <w:r>
        <w:rPr>
          <w:rFonts w:ascii="Arial" w:hAnsi="Arial" w:cs="Arial"/>
          <w:sz w:val="24"/>
          <w:szCs w:val="24"/>
          <w:lang w:val="en"/>
        </w:rPr>
        <w:t>Each year, Sacramento County Disability Advisory Commission (DAC) and its two standing subcommittees, the Programs and Services Access Subcommittee (PSAS) and the Physical Access Subcommittee (PASC), in consultation with the Sacramento County Disability Compliance Office (DCO), each develop work plans for the coming year. The Commission’s work plan assists the DAC and DCO staff in setting priorities, organizing agendas, and balancing the work with the resources available.</w:t>
      </w:r>
    </w:p>
    <w:p w14:paraId="514E7436" w14:textId="77777777" w:rsidR="00F13AA3" w:rsidRDefault="00F13AA3" w:rsidP="00F13AA3">
      <w:pPr>
        <w:spacing w:after="0" w:line="240" w:lineRule="auto"/>
        <w:rPr>
          <w:rFonts w:ascii="Arial" w:hAnsi="Arial" w:cs="Arial"/>
          <w:sz w:val="24"/>
          <w:szCs w:val="24"/>
          <w:lang w:val="en"/>
        </w:rPr>
      </w:pPr>
    </w:p>
    <w:p w14:paraId="49CD257E" w14:textId="77777777" w:rsidR="00F13AA3" w:rsidRDefault="00F13AA3" w:rsidP="00F13AA3">
      <w:pPr>
        <w:spacing w:after="0" w:line="240" w:lineRule="auto"/>
        <w:rPr>
          <w:rFonts w:ascii="Arial" w:hAnsi="Arial" w:cs="Arial"/>
          <w:sz w:val="24"/>
          <w:szCs w:val="24"/>
          <w:lang w:val="en"/>
        </w:rPr>
      </w:pPr>
      <w:r>
        <w:rPr>
          <w:rFonts w:ascii="Arial" w:hAnsi="Arial" w:cs="Arial"/>
          <w:sz w:val="24"/>
          <w:szCs w:val="24"/>
          <w:lang w:val="en"/>
        </w:rPr>
        <w:t>The work plan's scope and priorities reflect the following considerations:</w:t>
      </w:r>
    </w:p>
    <w:p w14:paraId="5E241F80" w14:textId="77777777" w:rsidR="00F13AA3" w:rsidRDefault="00F13AA3" w:rsidP="00F13AA3">
      <w:pPr>
        <w:spacing w:after="0" w:line="240" w:lineRule="auto"/>
        <w:rPr>
          <w:rFonts w:ascii="Arial" w:hAnsi="Arial" w:cs="Arial"/>
          <w:sz w:val="24"/>
          <w:szCs w:val="24"/>
          <w:lang w:val="en"/>
        </w:rPr>
      </w:pPr>
    </w:p>
    <w:p w14:paraId="2AD94B57"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Compliance with the Sacramento County Board of Supervisors resolution establishing the DAC, Americans with Disabilities Act (ADA), and other applicable federal, state, and county disability and access laws that impact people with disabilities</w:t>
      </w:r>
    </w:p>
    <w:p w14:paraId="6D2C1A46"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The findings and recommendations in the 2020 Sacramento County Americans with Disabilities Act (ADA) Self Evaluation and Transition Plan </w:t>
      </w:r>
    </w:p>
    <w:p w14:paraId="4FF8EF2F"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Concepts of universal design</w:t>
      </w:r>
    </w:p>
    <w:p w14:paraId="1BFCAC6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Issues and projects to ensure that no qualified individual with a disability shall, based on disability, be excluded from participation in or be denied the benefits of the services, programs, and activities offered or the use of facilities by Sacramento County departments, or be subjected to discrimination by any subpart of the county</w:t>
      </w:r>
    </w:p>
    <w:p w14:paraId="476DB199"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Issues and projects identified by DCO staff as having greatest positive impact on countywide access and performance in the delivery of services, programs, and activities to people with disabilities</w:t>
      </w:r>
    </w:p>
    <w:p w14:paraId="5643027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Issues reflected in the prior year work plan and carried forward</w:t>
      </w:r>
    </w:p>
    <w:p w14:paraId="63C163F1"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Balance of the amount of work with resources (DCO staff support and time available, as well as Commission members’ active participation)</w:t>
      </w:r>
    </w:p>
    <w:p w14:paraId="0D240BEA" w14:textId="0911448A" w:rsidR="00E50B77" w:rsidRDefault="00F13AA3" w:rsidP="00F13AA3">
      <w:pPr>
        <w:numPr>
          <w:ilvl w:val="0"/>
          <w:numId w:val="1"/>
        </w:numPr>
        <w:spacing w:after="360" w:line="288" w:lineRule="auto"/>
        <w:rPr>
          <w:rFonts w:ascii="Arial" w:hAnsi="Arial" w:cs="Arial"/>
          <w:sz w:val="24"/>
          <w:szCs w:val="24"/>
          <w:lang w:val="en"/>
        </w:rPr>
      </w:pPr>
      <w:r>
        <w:rPr>
          <w:rFonts w:ascii="Arial" w:hAnsi="Arial" w:cs="Arial"/>
          <w:sz w:val="24"/>
          <w:szCs w:val="24"/>
          <w:lang w:val="en"/>
        </w:rPr>
        <w:t xml:space="preserve">Commission members’ comments and recommendations concerning issues and priorities, as well as input from interested members of the public </w:t>
      </w:r>
    </w:p>
    <w:p w14:paraId="403D6454" w14:textId="77777777" w:rsidR="009239C4" w:rsidRDefault="009239C4">
      <w:pPr>
        <w:spacing w:line="259" w:lineRule="auto"/>
        <w:rPr>
          <w:rFonts w:ascii="Arial" w:hAnsi="Arial" w:cs="Arial"/>
          <w:sz w:val="24"/>
          <w:szCs w:val="24"/>
          <w:lang w:val="en"/>
        </w:rPr>
      </w:pPr>
    </w:p>
    <w:p w14:paraId="17507C22" w14:textId="77777777" w:rsidR="009239C4" w:rsidRDefault="009239C4">
      <w:pPr>
        <w:spacing w:line="259" w:lineRule="auto"/>
        <w:rPr>
          <w:rFonts w:ascii="Arial" w:hAnsi="Arial" w:cs="Arial"/>
          <w:sz w:val="24"/>
          <w:szCs w:val="24"/>
          <w:lang w:val="en"/>
        </w:rPr>
      </w:pPr>
    </w:p>
    <w:p w14:paraId="53182AF6" w14:textId="77777777" w:rsidR="009239C4" w:rsidRDefault="009239C4">
      <w:pPr>
        <w:spacing w:line="259" w:lineRule="auto"/>
        <w:rPr>
          <w:rFonts w:ascii="Arial" w:hAnsi="Arial" w:cs="Arial"/>
          <w:sz w:val="24"/>
          <w:szCs w:val="24"/>
          <w:lang w:val="en"/>
        </w:rPr>
      </w:pPr>
    </w:p>
    <w:p w14:paraId="4A995D49" w14:textId="77777777" w:rsidR="009239C4" w:rsidRDefault="009239C4">
      <w:pPr>
        <w:spacing w:line="259" w:lineRule="auto"/>
        <w:rPr>
          <w:rFonts w:ascii="Arial" w:hAnsi="Arial" w:cs="Arial"/>
          <w:sz w:val="24"/>
          <w:szCs w:val="24"/>
          <w:lang w:val="en"/>
        </w:rPr>
      </w:pPr>
    </w:p>
    <w:p w14:paraId="28FF0B68" w14:textId="77777777" w:rsidR="009239C4" w:rsidRDefault="009239C4">
      <w:pPr>
        <w:spacing w:line="259" w:lineRule="auto"/>
        <w:rPr>
          <w:rFonts w:ascii="Arial" w:hAnsi="Arial" w:cs="Arial"/>
          <w:sz w:val="24"/>
          <w:szCs w:val="24"/>
          <w:lang w:val="en"/>
        </w:rPr>
      </w:pPr>
    </w:p>
    <w:p w14:paraId="5BBF2D8A" w14:textId="77777777" w:rsidR="009239C4" w:rsidRDefault="009239C4">
      <w:pPr>
        <w:spacing w:line="259" w:lineRule="auto"/>
        <w:rPr>
          <w:rFonts w:ascii="Arial" w:hAnsi="Arial" w:cs="Arial"/>
          <w:sz w:val="24"/>
          <w:szCs w:val="24"/>
          <w:lang w:val="en"/>
        </w:rPr>
      </w:pPr>
    </w:p>
    <w:p w14:paraId="30E5C052" w14:textId="77777777" w:rsidR="009239C4" w:rsidRDefault="009239C4">
      <w:pPr>
        <w:spacing w:line="259" w:lineRule="auto"/>
        <w:rPr>
          <w:rFonts w:ascii="Arial" w:hAnsi="Arial" w:cs="Arial"/>
          <w:sz w:val="24"/>
          <w:szCs w:val="24"/>
          <w:lang w:val="en"/>
        </w:rPr>
      </w:pPr>
    </w:p>
    <w:p w14:paraId="6EA58B4D" w14:textId="77777777" w:rsidR="009239C4" w:rsidRDefault="009239C4">
      <w:pPr>
        <w:spacing w:line="259" w:lineRule="auto"/>
        <w:rPr>
          <w:rFonts w:ascii="Arial" w:hAnsi="Arial" w:cs="Arial"/>
          <w:sz w:val="24"/>
          <w:szCs w:val="24"/>
          <w:lang w:val="en"/>
        </w:rPr>
      </w:pPr>
    </w:p>
    <w:p w14:paraId="60588007" w14:textId="5D81B734" w:rsidR="009239C4" w:rsidRPr="009239C4" w:rsidRDefault="009239C4">
      <w:pPr>
        <w:spacing w:line="259" w:lineRule="auto"/>
        <w:rPr>
          <w:rFonts w:ascii="Arial" w:hAnsi="Arial" w:cs="Arial"/>
          <w:b/>
          <w:bCs/>
          <w:sz w:val="28"/>
          <w:szCs w:val="28"/>
          <w:lang w:val="en"/>
        </w:rPr>
      </w:pPr>
      <w:r w:rsidRPr="009239C4">
        <w:rPr>
          <w:rFonts w:ascii="Arial" w:hAnsi="Arial" w:cs="Arial"/>
          <w:b/>
          <w:bCs/>
          <w:sz w:val="28"/>
          <w:szCs w:val="28"/>
          <w:lang w:val="en"/>
        </w:rPr>
        <w:lastRenderedPageBreak/>
        <w:t>Table of Contents</w:t>
      </w:r>
    </w:p>
    <w:p w14:paraId="0013F80E" w14:textId="77777777" w:rsidR="009239C4" w:rsidRDefault="009239C4">
      <w:pPr>
        <w:spacing w:line="259" w:lineRule="auto"/>
        <w:rPr>
          <w:rFonts w:ascii="Arial" w:hAnsi="Arial" w:cs="Arial"/>
          <w:sz w:val="24"/>
          <w:szCs w:val="24"/>
          <w:lang w:val="en"/>
        </w:rPr>
      </w:pPr>
    </w:p>
    <w:p w14:paraId="51AED87C" w14:textId="447E637F" w:rsidR="009239C4" w:rsidRDefault="009239C4" w:rsidP="005458C5">
      <w:pPr>
        <w:pStyle w:val="ListParagraph"/>
        <w:numPr>
          <w:ilvl w:val="0"/>
          <w:numId w:val="13"/>
        </w:numPr>
        <w:spacing w:line="480" w:lineRule="auto"/>
        <w:rPr>
          <w:rFonts w:ascii="Arial" w:hAnsi="Arial" w:cs="Arial"/>
          <w:sz w:val="24"/>
          <w:szCs w:val="24"/>
          <w:lang w:val="en"/>
        </w:rPr>
      </w:pPr>
      <w:r w:rsidRPr="009239C4">
        <w:rPr>
          <w:rFonts w:ascii="Arial" w:hAnsi="Arial" w:cs="Arial"/>
          <w:sz w:val="24"/>
          <w:szCs w:val="24"/>
          <w:lang w:val="en"/>
        </w:rPr>
        <w:t>Disability Advisory Commission (DAC)</w:t>
      </w:r>
      <w:r w:rsidR="00C5118E">
        <w:rPr>
          <w:rFonts w:ascii="Arial" w:hAnsi="Arial" w:cs="Arial"/>
          <w:sz w:val="24"/>
          <w:szCs w:val="24"/>
          <w:lang w:val="en"/>
        </w:rPr>
        <w:t xml:space="preserve"> ……… [insert page number]</w:t>
      </w:r>
    </w:p>
    <w:p w14:paraId="7C51E79C" w14:textId="56C3886D" w:rsidR="009239C4" w:rsidRDefault="009239C4" w:rsidP="005458C5">
      <w:pPr>
        <w:pStyle w:val="ListParagraph"/>
        <w:numPr>
          <w:ilvl w:val="1"/>
          <w:numId w:val="13"/>
        </w:numPr>
        <w:spacing w:line="480" w:lineRule="auto"/>
        <w:rPr>
          <w:rFonts w:ascii="Arial" w:hAnsi="Arial" w:cs="Arial"/>
          <w:sz w:val="24"/>
          <w:szCs w:val="24"/>
          <w:lang w:val="en"/>
        </w:rPr>
      </w:pPr>
      <w:bookmarkStart w:id="0" w:name="_Hlk186538442"/>
      <w:r w:rsidRPr="009239C4">
        <w:rPr>
          <w:rFonts w:ascii="Arial" w:hAnsi="Arial" w:cs="Arial"/>
          <w:sz w:val="24"/>
          <w:szCs w:val="24"/>
          <w:lang w:val="en"/>
        </w:rPr>
        <w:t>2025 Work Plan Goals</w:t>
      </w:r>
      <w:r w:rsidR="00C5118E">
        <w:rPr>
          <w:rFonts w:ascii="Arial" w:hAnsi="Arial" w:cs="Arial"/>
          <w:sz w:val="24"/>
          <w:szCs w:val="24"/>
          <w:lang w:val="en"/>
        </w:rPr>
        <w:t xml:space="preserve"> ……… [insert page number]</w:t>
      </w:r>
    </w:p>
    <w:p w14:paraId="6D2F4D4C" w14:textId="07A77A48" w:rsidR="009239C4" w:rsidRDefault="009239C4" w:rsidP="005458C5">
      <w:pPr>
        <w:pStyle w:val="ListParagraph"/>
        <w:numPr>
          <w:ilvl w:val="2"/>
          <w:numId w:val="13"/>
        </w:numPr>
        <w:spacing w:line="480" w:lineRule="auto"/>
        <w:rPr>
          <w:rFonts w:ascii="Arial" w:hAnsi="Arial" w:cs="Arial"/>
          <w:sz w:val="24"/>
          <w:szCs w:val="24"/>
          <w:lang w:val="en"/>
        </w:rPr>
      </w:pPr>
      <w:r w:rsidRPr="009239C4">
        <w:rPr>
          <w:rFonts w:ascii="Arial" w:hAnsi="Arial" w:cs="Arial"/>
          <w:sz w:val="24"/>
          <w:szCs w:val="24"/>
          <w:lang w:val="en"/>
        </w:rPr>
        <w:t>Standing Items</w:t>
      </w:r>
      <w:r w:rsidR="00C5118E">
        <w:rPr>
          <w:rFonts w:ascii="Arial" w:hAnsi="Arial" w:cs="Arial"/>
          <w:sz w:val="24"/>
          <w:szCs w:val="24"/>
          <w:lang w:val="en"/>
        </w:rPr>
        <w:t xml:space="preserve"> ……… [insert page number]</w:t>
      </w:r>
    </w:p>
    <w:p w14:paraId="4AB53FBD" w14:textId="3E62F676" w:rsidR="009239C4" w:rsidRPr="009239C4" w:rsidRDefault="009239C4" w:rsidP="005458C5">
      <w:pPr>
        <w:pStyle w:val="ListParagraph"/>
        <w:numPr>
          <w:ilvl w:val="2"/>
          <w:numId w:val="13"/>
        </w:numPr>
        <w:spacing w:line="480" w:lineRule="auto"/>
        <w:rPr>
          <w:rFonts w:ascii="Arial" w:hAnsi="Arial" w:cs="Arial"/>
          <w:sz w:val="24"/>
          <w:szCs w:val="24"/>
          <w:lang w:val="en"/>
        </w:rPr>
      </w:pPr>
      <w:r w:rsidRPr="009239C4">
        <w:rPr>
          <w:rFonts w:ascii="Arial" w:hAnsi="Arial" w:cs="Arial"/>
          <w:sz w:val="24"/>
          <w:szCs w:val="24"/>
          <w:lang w:val="en"/>
        </w:rPr>
        <w:t>New Initiatives</w:t>
      </w:r>
      <w:r w:rsidR="00C5118E">
        <w:rPr>
          <w:rFonts w:ascii="Arial" w:hAnsi="Arial" w:cs="Arial"/>
          <w:sz w:val="24"/>
          <w:szCs w:val="24"/>
          <w:lang w:val="en"/>
        </w:rPr>
        <w:t xml:space="preserve"> ……… [insert page number]</w:t>
      </w:r>
    </w:p>
    <w:p w14:paraId="546D910B" w14:textId="50FB96DF" w:rsidR="009239C4" w:rsidRPr="009239C4" w:rsidRDefault="009239C4" w:rsidP="005458C5">
      <w:pPr>
        <w:pStyle w:val="ListParagraph"/>
        <w:numPr>
          <w:ilvl w:val="1"/>
          <w:numId w:val="13"/>
        </w:numPr>
        <w:spacing w:line="480" w:lineRule="auto"/>
        <w:rPr>
          <w:rFonts w:ascii="Arial" w:hAnsi="Arial" w:cs="Arial"/>
          <w:sz w:val="24"/>
          <w:szCs w:val="24"/>
          <w:lang w:val="en"/>
        </w:rPr>
      </w:pPr>
      <w:r>
        <w:rPr>
          <w:rFonts w:ascii="Arial" w:hAnsi="Arial" w:cs="Arial"/>
          <w:sz w:val="24"/>
          <w:szCs w:val="24"/>
          <w:lang w:val="en"/>
        </w:rPr>
        <w:t xml:space="preserve">2024 </w:t>
      </w:r>
      <w:r w:rsidRPr="009239C4">
        <w:rPr>
          <w:rFonts w:ascii="Arial" w:hAnsi="Arial" w:cs="Arial"/>
          <w:sz w:val="24"/>
          <w:szCs w:val="24"/>
          <w:lang w:val="en"/>
        </w:rPr>
        <w:t xml:space="preserve">Activities </w:t>
      </w:r>
      <w:r w:rsidR="00340F04">
        <w:rPr>
          <w:rFonts w:ascii="Arial" w:hAnsi="Arial" w:cs="Arial"/>
          <w:sz w:val="24"/>
          <w:szCs w:val="24"/>
          <w:lang w:val="en"/>
        </w:rPr>
        <w:t>&amp;</w:t>
      </w:r>
      <w:r w:rsidRPr="009239C4">
        <w:rPr>
          <w:rFonts w:ascii="Arial" w:hAnsi="Arial" w:cs="Arial"/>
          <w:sz w:val="24"/>
          <w:szCs w:val="24"/>
          <w:lang w:val="en"/>
        </w:rPr>
        <w:t xml:space="preserve"> Accomplishments</w:t>
      </w:r>
      <w:bookmarkEnd w:id="0"/>
      <w:r w:rsidR="00C5118E">
        <w:rPr>
          <w:rFonts w:ascii="Arial" w:hAnsi="Arial" w:cs="Arial"/>
          <w:sz w:val="24"/>
          <w:szCs w:val="24"/>
          <w:lang w:val="en"/>
        </w:rPr>
        <w:t xml:space="preserve"> ……… [insert page number]</w:t>
      </w:r>
    </w:p>
    <w:p w14:paraId="3A7F5869" w14:textId="57FD37F7" w:rsidR="009239C4" w:rsidRPr="009239C4" w:rsidRDefault="009239C4" w:rsidP="005458C5">
      <w:pPr>
        <w:pStyle w:val="ListParagraph"/>
        <w:numPr>
          <w:ilvl w:val="0"/>
          <w:numId w:val="13"/>
        </w:numPr>
        <w:spacing w:line="480" w:lineRule="auto"/>
        <w:rPr>
          <w:rFonts w:ascii="Arial" w:hAnsi="Arial" w:cs="Arial"/>
          <w:sz w:val="24"/>
          <w:szCs w:val="24"/>
          <w:lang w:val="en"/>
        </w:rPr>
      </w:pPr>
      <w:r w:rsidRPr="009239C4">
        <w:rPr>
          <w:rFonts w:ascii="Arial" w:hAnsi="Arial" w:cs="Arial"/>
          <w:sz w:val="24"/>
          <w:szCs w:val="24"/>
          <w:lang w:val="en"/>
        </w:rPr>
        <w:t>Physical Access S</w:t>
      </w:r>
      <w:r>
        <w:rPr>
          <w:rFonts w:ascii="Arial" w:hAnsi="Arial" w:cs="Arial"/>
          <w:sz w:val="24"/>
          <w:szCs w:val="24"/>
          <w:lang w:val="en"/>
        </w:rPr>
        <w:t>ubcommittee</w:t>
      </w:r>
      <w:r w:rsidR="00C5118E">
        <w:rPr>
          <w:rFonts w:ascii="Arial" w:hAnsi="Arial" w:cs="Arial"/>
          <w:sz w:val="24"/>
          <w:szCs w:val="24"/>
          <w:lang w:val="en"/>
        </w:rPr>
        <w:t xml:space="preserve"> ……… [insert page number]</w:t>
      </w:r>
    </w:p>
    <w:p w14:paraId="5F43DFAA" w14:textId="2714E5D9" w:rsidR="009239C4" w:rsidRDefault="009239C4" w:rsidP="005458C5">
      <w:pPr>
        <w:pStyle w:val="ListParagraph"/>
        <w:numPr>
          <w:ilvl w:val="0"/>
          <w:numId w:val="15"/>
        </w:numPr>
        <w:spacing w:line="480" w:lineRule="auto"/>
        <w:rPr>
          <w:rFonts w:ascii="Arial" w:hAnsi="Arial" w:cs="Arial"/>
          <w:sz w:val="24"/>
          <w:szCs w:val="24"/>
          <w:lang w:val="en"/>
        </w:rPr>
      </w:pPr>
      <w:bookmarkStart w:id="1" w:name="_Hlk186538953"/>
      <w:r w:rsidRPr="009239C4">
        <w:rPr>
          <w:rFonts w:ascii="Arial" w:hAnsi="Arial" w:cs="Arial"/>
          <w:sz w:val="24"/>
          <w:szCs w:val="24"/>
          <w:lang w:val="en"/>
        </w:rPr>
        <w:t>2025 Work Plan Goals</w:t>
      </w:r>
      <w:r w:rsidR="00C5118E">
        <w:rPr>
          <w:rFonts w:ascii="Arial" w:hAnsi="Arial" w:cs="Arial"/>
          <w:sz w:val="24"/>
          <w:szCs w:val="24"/>
          <w:lang w:val="en"/>
        </w:rPr>
        <w:t xml:space="preserve"> ……… [insert page number]</w:t>
      </w:r>
    </w:p>
    <w:p w14:paraId="7752B1E3" w14:textId="3D680FAF" w:rsidR="009239C4" w:rsidRPr="009239C4" w:rsidRDefault="009239C4" w:rsidP="005458C5">
      <w:pPr>
        <w:pStyle w:val="ListParagraph"/>
        <w:numPr>
          <w:ilvl w:val="0"/>
          <w:numId w:val="15"/>
        </w:numPr>
        <w:spacing w:line="480" w:lineRule="auto"/>
        <w:rPr>
          <w:rFonts w:ascii="Arial" w:hAnsi="Arial" w:cs="Arial"/>
          <w:sz w:val="24"/>
          <w:szCs w:val="24"/>
          <w:lang w:val="en"/>
        </w:rPr>
      </w:pPr>
      <w:r>
        <w:rPr>
          <w:rFonts w:ascii="Arial" w:hAnsi="Arial" w:cs="Arial"/>
          <w:sz w:val="24"/>
          <w:szCs w:val="24"/>
          <w:lang w:val="en"/>
        </w:rPr>
        <w:t xml:space="preserve">2024 </w:t>
      </w:r>
      <w:r w:rsidRPr="009239C4">
        <w:rPr>
          <w:rFonts w:ascii="Arial" w:hAnsi="Arial" w:cs="Arial"/>
          <w:sz w:val="24"/>
          <w:szCs w:val="24"/>
          <w:lang w:val="en"/>
        </w:rPr>
        <w:t xml:space="preserve">Activities </w:t>
      </w:r>
      <w:r w:rsidR="00AD2412">
        <w:rPr>
          <w:rFonts w:ascii="Arial" w:hAnsi="Arial" w:cs="Arial"/>
          <w:sz w:val="24"/>
          <w:szCs w:val="24"/>
          <w:lang w:val="en"/>
        </w:rPr>
        <w:t>&amp;</w:t>
      </w:r>
      <w:r w:rsidRPr="009239C4">
        <w:rPr>
          <w:rFonts w:ascii="Arial" w:hAnsi="Arial" w:cs="Arial"/>
          <w:sz w:val="24"/>
          <w:szCs w:val="24"/>
          <w:lang w:val="en"/>
        </w:rPr>
        <w:t xml:space="preserve"> Accomplishments</w:t>
      </w:r>
      <w:r w:rsidR="00C5118E">
        <w:rPr>
          <w:rFonts w:ascii="Arial" w:hAnsi="Arial" w:cs="Arial"/>
          <w:sz w:val="24"/>
          <w:szCs w:val="24"/>
          <w:lang w:val="en"/>
        </w:rPr>
        <w:t xml:space="preserve"> ……… [insert page number]</w:t>
      </w:r>
    </w:p>
    <w:bookmarkEnd w:id="1"/>
    <w:p w14:paraId="1A30DFB3" w14:textId="41E2961D" w:rsidR="009239C4" w:rsidRPr="009239C4" w:rsidRDefault="009239C4" w:rsidP="005458C5">
      <w:pPr>
        <w:pStyle w:val="ListParagraph"/>
        <w:numPr>
          <w:ilvl w:val="0"/>
          <w:numId w:val="13"/>
        </w:numPr>
        <w:spacing w:line="480" w:lineRule="auto"/>
        <w:rPr>
          <w:rFonts w:ascii="Arial" w:hAnsi="Arial" w:cs="Arial"/>
          <w:sz w:val="24"/>
          <w:szCs w:val="24"/>
          <w:lang w:val="en"/>
        </w:rPr>
      </w:pPr>
      <w:r>
        <w:rPr>
          <w:rFonts w:ascii="Arial" w:hAnsi="Arial" w:cs="Arial"/>
          <w:sz w:val="24"/>
          <w:szCs w:val="24"/>
          <w:lang w:val="en"/>
        </w:rPr>
        <w:t>Programs &amp; Services Subcommittee</w:t>
      </w:r>
      <w:r w:rsidR="00C5118E">
        <w:rPr>
          <w:rFonts w:ascii="Arial" w:hAnsi="Arial" w:cs="Arial"/>
          <w:sz w:val="24"/>
          <w:szCs w:val="24"/>
          <w:lang w:val="en"/>
        </w:rPr>
        <w:t xml:space="preserve"> ……… [insert page number]</w:t>
      </w:r>
    </w:p>
    <w:p w14:paraId="2DF64391" w14:textId="63485890" w:rsidR="00AD2412" w:rsidRDefault="00AD2412" w:rsidP="00340F04">
      <w:pPr>
        <w:pStyle w:val="ListParagraph"/>
        <w:numPr>
          <w:ilvl w:val="0"/>
          <w:numId w:val="18"/>
        </w:numPr>
        <w:spacing w:line="480" w:lineRule="auto"/>
        <w:rPr>
          <w:rFonts w:ascii="Arial" w:hAnsi="Arial" w:cs="Arial"/>
          <w:sz w:val="24"/>
          <w:szCs w:val="24"/>
          <w:lang w:val="en"/>
        </w:rPr>
      </w:pPr>
      <w:r w:rsidRPr="009239C4">
        <w:rPr>
          <w:rFonts w:ascii="Arial" w:hAnsi="Arial" w:cs="Arial"/>
          <w:sz w:val="24"/>
          <w:szCs w:val="24"/>
          <w:lang w:val="en"/>
        </w:rPr>
        <w:t>2025 Work Plan Goals</w:t>
      </w:r>
      <w:r w:rsidR="00C5118E">
        <w:rPr>
          <w:rFonts w:ascii="Arial" w:hAnsi="Arial" w:cs="Arial"/>
          <w:sz w:val="24"/>
          <w:szCs w:val="24"/>
          <w:lang w:val="en"/>
        </w:rPr>
        <w:t xml:space="preserve"> ……… [insert page number]</w:t>
      </w:r>
    </w:p>
    <w:p w14:paraId="5B8AE0E0" w14:textId="4A3AFC04" w:rsidR="00AD2412" w:rsidRPr="009239C4" w:rsidRDefault="00AD2412" w:rsidP="00340F04">
      <w:pPr>
        <w:pStyle w:val="ListParagraph"/>
        <w:numPr>
          <w:ilvl w:val="0"/>
          <w:numId w:val="18"/>
        </w:numPr>
        <w:spacing w:line="480" w:lineRule="auto"/>
        <w:rPr>
          <w:rFonts w:ascii="Arial" w:hAnsi="Arial" w:cs="Arial"/>
          <w:sz w:val="24"/>
          <w:szCs w:val="24"/>
          <w:lang w:val="en"/>
        </w:rPr>
      </w:pPr>
      <w:r>
        <w:rPr>
          <w:rFonts w:ascii="Arial" w:hAnsi="Arial" w:cs="Arial"/>
          <w:sz w:val="24"/>
          <w:szCs w:val="24"/>
          <w:lang w:val="en"/>
        </w:rPr>
        <w:t xml:space="preserve">2024 </w:t>
      </w:r>
      <w:r w:rsidRPr="009239C4">
        <w:rPr>
          <w:rFonts w:ascii="Arial" w:hAnsi="Arial" w:cs="Arial"/>
          <w:sz w:val="24"/>
          <w:szCs w:val="24"/>
          <w:lang w:val="en"/>
        </w:rPr>
        <w:t xml:space="preserve">Activities </w:t>
      </w:r>
      <w:r>
        <w:rPr>
          <w:rFonts w:ascii="Arial" w:hAnsi="Arial" w:cs="Arial"/>
          <w:sz w:val="24"/>
          <w:szCs w:val="24"/>
          <w:lang w:val="en"/>
        </w:rPr>
        <w:t>&amp;</w:t>
      </w:r>
      <w:r w:rsidRPr="009239C4">
        <w:rPr>
          <w:rFonts w:ascii="Arial" w:hAnsi="Arial" w:cs="Arial"/>
          <w:sz w:val="24"/>
          <w:szCs w:val="24"/>
          <w:lang w:val="en"/>
        </w:rPr>
        <w:t xml:space="preserve"> Accomplishments</w:t>
      </w:r>
      <w:r w:rsidR="00C5118E">
        <w:rPr>
          <w:rFonts w:ascii="Arial" w:hAnsi="Arial" w:cs="Arial"/>
          <w:sz w:val="24"/>
          <w:szCs w:val="24"/>
          <w:lang w:val="en"/>
        </w:rPr>
        <w:t xml:space="preserve"> ……… [insert page number]</w:t>
      </w:r>
    </w:p>
    <w:p w14:paraId="01C327FC" w14:textId="77777777" w:rsidR="009239C4" w:rsidRDefault="009239C4">
      <w:pPr>
        <w:spacing w:line="259" w:lineRule="auto"/>
        <w:rPr>
          <w:rFonts w:ascii="Arial" w:hAnsi="Arial" w:cs="Arial"/>
          <w:sz w:val="24"/>
          <w:szCs w:val="24"/>
          <w:lang w:val="en"/>
        </w:rPr>
      </w:pPr>
    </w:p>
    <w:p w14:paraId="0B9854C2" w14:textId="77777777" w:rsidR="009239C4" w:rsidRDefault="009239C4">
      <w:pPr>
        <w:spacing w:line="259" w:lineRule="auto"/>
        <w:rPr>
          <w:rFonts w:ascii="Arial" w:hAnsi="Arial" w:cs="Arial"/>
          <w:sz w:val="24"/>
          <w:szCs w:val="24"/>
          <w:lang w:val="en"/>
        </w:rPr>
      </w:pPr>
    </w:p>
    <w:p w14:paraId="6BA10BA2" w14:textId="77777777" w:rsidR="009239C4" w:rsidRDefault="009239C4">
      <w:pPr>
        <w:spacing w:line="259" w:lineRule="auto"/>
        <w:rPr>
          <w:rFonts w:ascii="Arial" w:hAnsi="Arial" w:cs="Arial"/>
          <w:sz w:val="24"/>
          <w:szCs w:val="24"/>
          <w:lang w:val="en"/>
        </w:rPr>
      </w:pPr>
    </w:p>
    <w:p w14:paraId="1BB458D6" w14:textId="77777777" w:rsidR="009239C4" w:rsidRDefault="009239C4">
      <w:pPr>
        <w:spacing w:line="259" w:lineRule="auto"/>
        <w:rPr>
          <w:rFonts w:ascii="Arial" w:hAnsi="Arial" w:cs="Arial"/>
          <w:sz w:val="24"/>
          <w:szCs w:val="24"/>
          <w:lang w:val="en"/>
        </w:rPr>
      </w:pPr>
    </w:p>
    <w:p w14:paraId="2E21F3C4" w14:textId="77777777" w:rsidR="009239C4" w:rsidRDefault="009239C4">
      <w:pPr>
        <w:spacing w:line="259" w:lineRule="auto"/>
        <w:rPr>
          <w:rFonts w:ascii="Arial" w:hAnsi="Arial" w:cs="Arial"/>
          <w:sz w:val="24"/>
          <w:szCs w:val="24"/>
          <w:lang w:val="en"/>
        </w:rPr>
      </w:pPr>
    </w:p>
    <w:p w14:paraId="51DECF34" w14:textId="77777777" w:rsidR="009239C4" w:rsidRDefault="009239C4">
      <w:pPr>
        <w:spacing w:line="259" w:lineRule="auto"/>
        <w:rPr>
          <w:rFonts w:ascii="Arial" w:hAnsi="Arial" w:cs="Arial"/>
          <w:sz w:val="24"/>
          <w:szCs w:val="24"/>
          <w:lang w:val="en"/>
        </w:rPr>
      </w:pPr>
    </w:p>
    <w:p w14:paraId="3CDD4EE9" w14:textId="77777777" w:rsidR="009239C4" w:rsidRDefault="009239C4">
      <w:pPr>
        <w:spacing w:line="259" w:lineRule="auto"/>
        <w:rPr>
          <w:rFonts w:ascii="Arial" w:hAnsi="Arial" w:cs="Arial"/>
          <w:sz w:val="24"/>
          <w:szCs w:val="24"/>
          <w:lang w:val="en"/>
        </w:rPr>
      </w:pPr>
    </w:p>
    <w:p w14:paraId="72E3C1F4" w14:textId="77777777" w:rsidR="009239C4" w:rsidRDefault="009239C4">
      <w:pPr>
        <w:spacing w:line="259" w:lineRule="auto"/>
        <w:rPr>
          <w:rFonts w:ascii="Arial" w:hAnsi="Arial" w:cs="Arial"/>
          <w:sz w:val="24"/>
          <w:szCs w:val="24"/>
          <w:lang w:val="en"/>
        </w:rPr>
      </w:pPr>
    </w:p>
    <w:p w14:paraId="3156C3C9" w14:textId="77777777" w:rsidR="009239C4" w:rsidRDefault="009239C4">
      <w:pPr>
        <w:spacing w:line="259" w:lineRule="auto"/>
        <w:rPr>
          <w:rFonts w:ascii="Arial" w:hAnsi="Arial" w:cs="Arial"/>
          <w:sz w:val="24"/>
          <w:szCs w:val="24"/>
          <w:lang w:val="en"/>
        </w:rPr>
      </w:pPr>
    </w:p>
    <w:p w14:paraId="20B8F33A" w14:textId="77777777" w:rsidR="009239C4" w:rsidRDefault="009239C4">
      <w:pPr>
        <w:spacing w:line="259" w:lineRule="auto"/>
        <w:rPr>
          <w:rFonts w:ascii="Arial" w:hAnsi="Arial" w:cs="Arial"/>
          <w:sz w:val="24"/>
          <w:szCs w:val="24"/>
          <w:lang w:val="en"/>
        </w:rPr>
      </w:pPr>
    </w:p>
    <w:p w14:paraId="2CE3576A" w14:textId="77777777" w:rsidR="009239C4" w:rsidRDefault="009239C4">
      <w:pPr>
        <w:spacing w:line="259" w:lineRule="auto"/>
        <w:rPr>
          <w:rFonts w:ascii="Arial" w:hAnsi="Arial" w:cs="Arial"/>
          <w:sz w:val="24"/>
          <w:szCs w:val="24"/>
          <w:lang w:val="en"/>
        </w:rPr>
      </w:pPr>
    </w:p>
    <w:p w14:paraId="66FDBEC2" w14:textId="77777777" w:rsidR="009239C4" w:rsidRDefault="009239C4">
      <w:pPr>
        <w:spacing w:line="259" w:lineRule="auto"/>
        <w:rPr>
          <w:rFonts w:ascii="Arial" w:hAnsi="Arial" w:cs="Arial"/>
          <w:sz w:val="24"/>
          <w:szCs w:val="24"/>
          <w:lang w:val="en"/>
        </w:rPr>
      </w:pPr>
    </w:p>
    <w:p w14:paraId="2BC84B35" w14:textId="77777777" w:rsidR="001E41DA" w:rsidRDefault="001E41DA">
      <w:pPr>
        <w:spacing w:line="259" w:lineRule="auto"/>
        <w:rPr>
          <w:rFonts w:ascii="Arial" w:hAnsi="Arial" w:cs="Arial"/>
          <w:sz w:val="24"/>
          <w:szCs w:val="24"/>
          <w:lang w:val="en"/>
        </w:rPr>
      </w:pPr>
    </w:p>
    <w:p w14:paraId="2FF4E82E" w14:textId="77777777" w:rsidR="005458C5" w:rsidRDefault="005458C5">
      <w:pPr>
        <w:spacing w:line="259" w:lineRule="auto"/>
        <w:rPr>
          <w:rFonts w:ascii="Arial" w:hAnsi="Arial" w:cs="Arial"/>
          <w:sz w:val="24"/>
          <w:szCs w:val="24"/>
          <w:lang w:val="en"/>
        </w:rPr>
      </w:pPr>
    </w:p>
    <w:p w14:paraId="15CFCA67" w14:textId="77777777" w:rsidR="001E41DA" w:rsidRDefault="001E41DA">
      <w:pPr>
        <w:spacing w:line="259" w:lineRule="auto"/>
        <w:rPr>
          <w:rFonts w:ascii="Arial" w:hAnsi="Arial" w:cs="Arial"/>
          <w:sz w:val="24"/>
          <w:szCs w:val="24"/>
          <w:lang w:val="en"/>
        </w:rPr>
      </w:pPr>
    </w:p>
    <w:p w14:paraId="62D1934C" w14:textId="77777777" w:rsidR="001E41DA" w:rsidRDefault="001E41DA">
      <w:pPr>
        <w:spacing w:line="259" w:lineRule="auto"/>
        <w:rPr>
          <w:rFonts w:ascii="Arial" w:hAnsi="Arial" w:cs="Arial"/>
          <w:sz w:val="24"/>
          <w:szCs w:val="24"/>
          <w:lang w:val="en"/>
        </w:rPr>
      </w:pPr>
    </w:p>
    <w:p w14:paraId="0B7577E0" w14:textId="1AADAD21" w:rsidR="00E50B77" w:rsidRDefault="00E50B77" w:rsidP="00E60169">
      <w:pPr>
        <w:spacing w:after="240" w:line="240" w:lineRule="auto"/>
        <w:rPr>
          <w:rFonts w:ascii="Arial" w:hAnsi="Arial" w:cs="Arial"/>
          <w:b/>
          <w:sz w:val="28"/>
          <w:szCs w:val="28"/>
        </w:rPr>
      </w:pPr>
      <w:r w:rsidRPr="00E60169">
        <w:rPr>
          <w:rFonts w:ascii="Arial" w:hAnsi="Arial" w:cs="Arial"/>
          <w:b/>
          <w:sz w:val="28"/>
          <w:szCs w:val="28"/>
        </w:rPr>
        <w:lastRenderedPageBreak/>
        <w:t>Disability Advisory Commission (DAC) 202</w:t>
      </w:r>
      <w:r w:rsidR="00811674">
        <w:rPr>
          <w:rFonts w:ascii="Arial" w:hAnsi="Arial" w:cs="Arial"/>
          <w:b/>
          <w:sz w:val="28"/>
          <w:szCs w:val="28"/>
        </w:rPr>
        <w:t>5</w:t>
      </w:r>
      <w:r w:rsidRPr="00E60169">
        <w:rPr>
          <w:rFonts w:ascii="Arial" w:hAnsi="Arial" w:cs="Arial"/>
          <w:b/>
          <w:sz w:val="28"/>
          <w:szCs w:val="28"/>
        </w:rPr>
        <w:t xml:space="preserve"> Work Plan</w:t>
      </w:r>
      <w:r w:rsidR="009239C4">
        <w:rPr>
          <w:rFonts w:ascii="Arial" w:hAnsi="Arial" w:cs="Arial"/>
          <w:b/>
          <w:sz w:val="28"/>
          <w:szCs w:val="28"/>
        </w:rPr>
        <w:t xml:space="preserve"> Goals</w:t>
      </w:r>
    </w:p>
    <w:p w14:paraId="34848240" w14:textId="77777777" w:rsidR="00E50B77" w:rsidRDefault="00E50B77" w:rsidP="00E50B77">
      <w:pPr>
        <w:spacing w:after="0" w:line="240" w:lineRule="auto"/>
        <w:rPr>
          <w:rFonts w:ascii="Arial" w:hAnsi="Arial" w:cs="Arial"/>
          <w:sz w:val="28"/>
          <w:szCs w:val="28"/>
        </w:rPr>
      </w:pPr>
      <w:r w:rsidRPr="00E60169">
        <w:rPr>
          <w:rFonts w:ascii="Arial" w:hAnsi="Arial" w:cs="Arial"/>
          <w:b/>
          <w:sz w:val="24"/>
          <w:szCs w:val="24"/>
        </w:rPr>
        <w:t>Standing Items</w:t>
      </w:r>
      <w:r w:rsidRPr="00D15940">
        <w:rPr>
          <w:rFonts w:ascii="Arial" w:hAnsi="Arial" w:cs="Arial"/>
          <w:b/>
          <w:sz w:val="28"/>
          <w:szCs w:val="28"/>
        </w:rPr>
        <w:t xml:space="preserve"> </w:t>
      </w:r>
      <w:r w:rsidRPr="00E60169">
        <w:rPr>
          <w:rFonts w:ascii="Arial" w:hAnsi="Arial" w:cs="Arial"/>
          <w:sz w:val="24"/>
          <w:szCs w:val="24"/>
        </w:rPr>
        <w:t>(schedule as needed)</w:t>
      </w:r>
    </w:p>
    <w:p w14:paraId="5A859BBA" w14:textId="77777777" w:rsidR="00E50B77" w:rsidRPr="00D15940" w:rsidRDefault="00E50B77" w:rsidP="00E50B77">
      <w:pPr>
        <w:spacing w:after="0" w:line="240" w:lineRule="auto"/>
        <w:rPr>
          <w:rFonts w:ascii="Arial" w:hAnsi="Arial" w:cs="Arial"/>
          <w:sz w:val="28"/>
          <w:szCs w:val="28"/>
        </w:rPr>
      </w:pPr>
    </w:p>
    <w:p w14:paraId="52B41D8A"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Monitor status and progress, and participate in the implementation of the ADA Self</w:t>
      </w:r>
      <w:r>
        <w:rPr>
          <w:rFonts w:ascii="Arial" w:hAnsi="Arial" w:cs="Arial"/>
          <w:sz w:val="24"/>
          <w:szCs w:val="24"/>
        </w:rPr>
        <w:t>-</w:t>
      </w:r>
      <w:r w:rsidRPr="00D15940">
        <w:rPr>
          <w:rFonts w:ascii="Arial" w:hAnsi="Arial" w:cs="Arial"/>
          <w:sz w:val="24"/>
          <w:szCs w:val="24"/>
        </w:rPr>
        <w:t>Evaluation and Transition Plan</w:t>
      </w:r>
    </w:p>
    <w:p w14:paraId="62DE115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Report disability community concerns and participate in providing input on Voting and Polling Place Accessibility as well as usability</w:t>
      </w:r>
    </w:p>
    <w:p w14:paraId="7C4C517B" w14:textId="77777777" w:rsidR="00E50B77" w:rsidRPr="001971F2"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Follow-up on initiatives </w:t>
      </w:r>
      <w:r w:rsidRPr="001971F2">
        <w:rPr>
          <w:rFonts w:ascii="Arial" w:hAnsi="Arial" w:cs="Arial"/>
          <w:sz w:val="24"/>
          <w:szCs w:val="24"/>
        </w:rPr>
        <w:t>raised in the DAC Annual Report 2021-22 to continue to:</w:t>
      </w:r>
    </w:p>
    <w:p w14:paraId="16DEC6D5"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Initiate meetings when needed with the Deputy County Executives, Department Heads and program representatives regarding the issues raised in the Report</w:t>
      </w:r>
    </w:p>
    <w:p w14:paraId="7B7EA9A0"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Receive updates and provide input to the Department of Technology (DTech), as to their work in implementing digital accessibility, training staff on creating accessibility and working with adaptive software; hiring staff with background in digital accessibility; and accessibility of public engagement processes and documents</w:t>
      </w:r>
    </w:p>
    <w:p w14:paraId="453E4D92"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Continue to recommend access features and needs to the Department of Airports and coordinate with the development and implementation of their ADA Self-Evaluation and Transition Plan process</w:t>
      </w:r>
    </w:p>
    <w:p w14:paraId="0232A9FE" w14:textId="4D22EAB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w:t>
      </w:r>
      <w:r w:rsidR="003C6A40">
        <w:rPr>
          <w:rFonts w:ascii="Arial" w:hAnsi="Arial" w:cs="Arial"/>
          <w:sz w:val="24"/>
          <w:szCs w:val="24"/>
        </w:rPr>
        <w:t xml:space="preserve">monitor and </w:t>
      </w:r>
      <w:r w:rsidRPr="00D15940">
        <w:rPr>
          <w:rFonts w:ascii="Arial" w:hAnsi="Arial" w:cs="Arial"/>
          <w:sz w:val="24"/>
          <w:szCs w:val="24"/>
        </w:rPr>
        <w:t xml:space="preserve">provide input </w:t>
      </w:r>
      <w:r w:rsidR="003C6A40">
        <w:rPr>
          <w:rFonts w:ascii="Arial" w:hAnsi="Arial" w:cs="Arial"/>
          <w:sz w:val="24"/>
          <w:szCs w:val="24"/>
        </w:rPr>
        <w:t xml:space="preserve">in the development of </w:t>
      </w:r>
      <w:r w:rsidRPr="00D15940">
        <w:rPr>
          <w:rFonts w:ascii="Arial" w:hAnsi="Arial" w:cs="Arial"/>
          <w:sz w:val="24"/>
          <w:szCs w:val="24"/>
        </w:rPr>
        <w:t>the program review and desk audit for the Disability Compliance Office (DCO), to evaluate whether staffing and resources are sufficient for implementation of the ADA Self-Evaluation and Transition Plan Findings and Recommendations county-wide</w:t>
      </w:r>
    </w:p>
    <w:p w14:paraId="6CB0217B"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Advocate for the DCO’s program review and desk audit to be implemented and completed within this fiscal year </w:t>
      </w:r>
    </w:p>
    <w:p w14:paraId="3C014BF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Continue to be engaged in training and learning sessions to stay informed on changes in legal requirements, County organization and services, etc., in order to better advise on current disability access issues in facilities, programs, services and activities</w:t>
      </w:r>
    </w:p>
    <w:p w14:paraId="18CC433C"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Continue to participate in urgent and emerging disability related Issues, as warranted or on request</w:t>
      </w:r>
    </w:p>
    <w:p w14:paraId="6F3C1BFA" w14:textId="77777777" w:rsidR="00E50B77"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Continue to assist in the recruitment of qualified and actively involved members to serve on the DAC</w:t>
      </w:r>
    </w:p>
    <w:p w14:paraId="200344F1" w14:textId="4BBD02B3" w:rsidR="009E56D4" w:rsidRDefault="009E56D4" w:rsidP="009E56D4">
      <w:pPr>
        <w:pStyle w:val="ListParagraph"/>
        <w:spacing w:after="120" w:line="240" w:lineRule="auto"/>
        <w:ind w:left="360"/>
        <w:contextualSpacing w:val="0"/>
        <w:rPr>
          <w:rFonts w:ascii="Arial" w:hAnsi="Arial" w:cs="Arial"/>
          <w:sz w:val="24"/>
          <w:szCs w:val="24"/>
        </w:rPr>
      </w:pPr>
      <w:r>
        <w:rPr>
          <w:rFonts w:ascii="Arial" w:hAnsi="Arial" w:cs="Arial"/>
          <w:sz w:val="24"/>
          <w:szCs w:val="24"/>
        </w:rPr>
        <w:t>Work on updating DAC recruitment materials, including the creation of</w:t>
      </w:r>
      <w:r w:rsidR="0098267C">
        <w:rPr>
          <w:rFonts w:ascii="Arial" w:hAnsi="Arial" w:cs="Arial"/>
          <w:sz w:val="24"/>
          <w:szCs w:val="24"/>
        </w:rPr>
        <w:t xml:space="preserve"> a</w:t>
      </w:r>
      <w:r>
        <w:rPr>
          <w:rFonts w:ascii="Arial" w:hAnsi="Arial" w:cs="Arial"/>
          <w:sz w:val="24"/>
          <w:szCs w:val="24"/>
        </w:rPr>
        <w:t xml:space="preserve"> </w:t>
      </w:r>
      <w:r w:rsidR="0098267C" w:rsidRPr="0098267C">
        <w:rPr>
          <w:rFonts w:ascii="Arial" w:hAnsi="Arial" w:cs="Arial"/>
          <w:sz w:val="24"/>
          <w:szCs w:val="24"/>
        </w:rPr>
        <w:t>DAC Commissioners Service Expectations</w:t>
      </w:r>
      <w:r w:rsidR="0098267C">
        <w:rPr>
          <w:rFonts w:ascii="Arial" w:hAnsi="Arial" w:cs="Arial"/>
          <w:sz w:val="24"/>
          <w:szCs w:val="24"/>
        </w:rPr>
        <w:t xml:space="preserve"> and Job Description</w:t>
      </w:r>
      <w:r w:rsidR="0098267C" w:rsidRPr="0098267C">
        <w:rPr>
          <w:rFonts w:ascii="Arial" w:hAnsi="Arial" w:cs="Arial"/>
          <w:sz w:val="24"/>
          <w:szCs w:val="24"/>
        </w:rPr>
        <w:t xml:space="preserve"> </w:t>
      </w:r>
      <w:r w:rsidR="0098267C">
        <w:rPr>
          <w:rFonts w:ascii="Arial" w:hAnsi="Arial" w:cs="Arial"/>
          <w:sz w:val="24"/>
          <w:szCs w:val="24"/>
        </w:rPr>
        <w:t>d</w:t>
      </w:r>
      <w:r w:rsidR="0098267C" w:rsidRPr="0098267C">
        <w:rPr>
          <w:rFonts w:ascii="Arial" w:hAnsi="Arial" w:cs="Arial"/>
          <w:sz w:val="24"/>
          <w:szCs w:val="24"/>
        </w:rPr>
        <w:t>ocument</w:t>
      </w:r>
      <w:r w:rsidR="0098267C">
        <w:rPr>
          <w:rFonts w:ascii="Arial" w:hAnsi="Arial" w:cs="Arial"/>
          <w:sz w:val="24"/>
          <w:szCs w:val="24"/>
        </w:rPr>
        <w:t>s.</w:t>
      </w:r>
    </w:p>
    <w:p w14:paraId="700A3516" w14:textId="05587311" w:rsidR="00E50B77" w:rsidRDefault="00E50B77" w:rsidP="00E50B77">
      <w:pPr>
        <w:pStyle w:val="ListParagraph"/>
        <w:numPr>
          <w:ilvl w:val="0"/>
          <w:numId w:val="2"/>
        </w:numPr>
        <w:spacing w:after="120"/>
        <w:contextualSpacing w:val="0"/>
        <w:rPr>
          <w:rFonts w:ascii="Arial" w:hAnsi="Arial" w:cs="Arial"/>
          <w:sz w:val="24"/>
          <w:szCs w:val="24"/>
        </w:rPr>
      </w:pPr>
      <w:r>
        <w:rPr>
          <w:rFonts w:ascii="Arial" w:hAnsi="Arial" w:cs="Arial"/>
          <w:sz w:val="24"/>
          <w:szCs w:val="24"/>
        </w:rPr>
        <w:t xml:space="preserve">Continue to </w:t>
      </w:r>
      <w:r w:rsidR="009E56D4">
        <w:rPr>
          <w:rFonts w:ascii="Arial" w:hAnsi="Arial" w:cs="Arial"/>
          <w:sz w:val="24"/>
          <w:szCs w:val="24"/>
        </w:rPr>
        <w:t>advocate for the resumption of</w:t>
      </w:r>
      <w:r>
        <w:rPr>
          <w:rFonts w:ascii="Arial" w:hAnsi="Arial" w:cs="Arial"/>
          <w:sz w:val="24"/>
          <w:szCs w:val="24"/>
        </w:rPr>
        <w:t xml:space="preserve"> the a</w:t>
      </w:r>
      <w:r w:rsidRPr="005B6BFB">
        <w:rPr>
          <w:rFonts w:ascii="Arial" w:hAnsi="Arial" w:cs="Arial"/>
          <w:sz w:val="24"/>
          <w:szCs w:val="24"/>
        </w:rPr>
        <w:t xml:space="preserve">ccessibility in Covid-19 </w:t>
      </w:r>
      <w:r>
        <w:rPr>
          <w:rFonts w:ascii="Arial" w:hAnsi="Arial" w:cs="Arial"/>
          <w:sz w:val="24"/>
          <w:szCs w:val="24"/>
        </w:rPr>
        <w:t>t</w:t>
      </w:r>
      <w:r w:rsidRPr="005B6BFB">
        <w:rPr>
          <w:rFonts w:ascii="Arial" w:hAnsi="Arial" w:cs="Arial"/>
          <w:sz w:val="24"/>
          <w:szCs w:val="24"/>
        </w:rPr>
        <w:t xml:space="preserve">esting and </w:t>
      </w:r>
      <w:r>
        <w:rPr>
          <w:rFonts w:ascii="Arial" w:hAnsi="Arial" w:cs="Arial"/>
          <w:sz w:val="24"/>
          <w:szCs w:val="24"/>
        </w:rPr>
        <w:t>v</w:t>
      </w:r>
      <w:r w:rsidRPr="005B6BFB">
        <w:rPr>
          <w:rFonts w:ascii="Arial" w:hAnsi="Arial" w:cs="Arial"/>
          <w:sz w:val="24"/>
          <w:szCs w:val="24"/>
        </w:rPr>
        <w:t xml:space="preserve">accination </w:t>
      </w:r>
      <w:r>
        <w:rPr>
          <w:rFonts w:ascii="Arial" w:hAnsi="Arial" w:cs="Arial"/>
          <w:sz w:val="24"/>
          <w:szCs w:val="24"/>
        </w:rPr>
        <w:t>s</w:t>
      </w:r>
      <w:r w:rsidRPr="005B6BFB">
        <w:rPr>
          <w:rFonts w:ascii="Arial" w:hAnsi="Arial" w:cs="Arial"/>
          <w:sz w:val="24"/>
          <w:szCs w:val="24"/>
        </w:rPr>
        <w:t>ervices</w:t>
      </w:r>
      <w:r>
        <w:rPr>
          <w:rFonts w:ascii="Arial" w:hAnsi="Arial" w:cs="Arial"/>
          <w:sz w:val="24"/>
          <w:szCs w:val="24"/>
        </w:rPr>
        <w:t xml:space="preserve">, as well as following </w:t>
      </w:r>
      <w:r w:rsidRPr="005B6BFB">
        <w:rPr>
          <w:rFonts w:ascii="Arial" w:hAnsi="Arial" w:cs="Arial"/>
          <w:sz w:val="24"/>
          <w:szCs w:val="24"/>
        </w:rPr>
        <w:t>up with additional recommendations for needed services for homebound people</w:t>
      </w:r>
    </w:p>
    <w:p w14:paraId="458C3633" w14:textId="25AC8DC0" w:rsidR="00E50B77" w:rsidRDefault="00E50B77" w:rsidP="00E50B77">
      <w:pPr>
        <w:pStyle w:val="ListParagraph"/>
        <w:numPr>
          <w:ilvl w:val="0"/>
          <w:numId w:val="2"/>
        </w:numPr>
        <w:spacing w:after="120" w:line="257" w:lineRule="auto"/>
        <w:contextualSpacing w:val="0"/>
        <w:rPr>
          <w:rFonts w:ascii="Arial" w:hAnsi="Arial" w:cs="Arial"/>
          <w:sz w:val="24"/>
          <w:szCs w:val="24"/>
        </w:rPr>
      </w:pPr>
      <w:r>
        <w:rPr>
          <w:rFonts w:ascii="Arial" w:hAnsi="Arial" w:cs="Arial"/>
          <w:sz w:val="24"/>
          <w:szCs w:val="24"/>
        </w:rPr>
        <w:t>Continue to address service delivery and accessibility concerns with the County’s In Home Supportive Services (IHSS) Public Authority, through collaboration with the IHSS Advisory Commission and staff.</w:t>
      </w:r>
    </w:p>
    <w:p w14:paraId="2F082057" w14:textId="4A5B812D" w:rsidR="00E50B77" w:rsidRPr="00831F1C" w:rsidRDefault="00E50B77" w:rsidP="00E50B77">
      <w:pPr>
        <w:pStyle w:val="ListParagraph"/>
        <w:numPr>
          <w:ilvl w:val="0"/>
          <w:numId w:val="2"/>
        </w:numPr>
        <w:spacing w:after="120" w:line="257" w:lineRule="auto"/>
        <w:contextualSpacing w:val="0"/>
        <w:rPr>
          <w:rFonts w:ascii="Arial" w:eastAsiaTheme="minorHAnsi" w:hAnsi="Arial" w:cs="Arial"/>
          <w:sz w:val="24"/>
          <w:szCs w:val="24"/>
        </w:rPr>
      </w:pPr>
      <w:r w:rsidRPr="001971F2">
        <w:rPr>
          <w:rFonts w:ascii="Arial" w:hAnsi="Arial" w:cs="Arial"/>
          <w:sz w:val="24"/>
          <w:szCs w:val="24"/>
        </w:rPr>
        <w:t>Advocate for the continuation of DAC interactive hybrid in-person and virtual meetings;</w:t>
      </w:r>
      <w:r w:rsidR="000B5B21">
        <w:rPr>
          <w:rFonts w:ascii="Arial" w:hAnsi="Arial" w:cs="Arial"/>
          <w:sz w:val="24"/>
          <w:szCs w:val="24"/>
        </w:rPr>
        <w:t xml:space="preserve"> request for County Council an interpretation if </w:t>
      </w:r>
      <w:r w:rsidR="000B5B21" w:rsidRPr="00035A62">
        <w:rPr>
          <w:rFonts w:ascii="Arial" w:hAnsi="Arial" w:cs="Arial"/>
          <w:sz w:val="24"/>
          <w:szCs w:val="24"/>
        </w:rPr>
        <w:t xml:space="preserve">the Americans with Disabilities Act (ADA) require that a local agency’s legislative body allow </w:t>
      </w:r>
      <w:r w:rsidR="00035A62" w:rsidRPr="00035A62">
        <w:rPr>
          <w:rFonts w:ascii="Arial" w:hAnsi="Arial" w:cs="Arial"/>
          <w:sz w:val="24"/>
          <w:szCs w:val="24"/>
        </w:rPr>
        <w:t xml:space="preserve">as a reasonable accommodation </w:t>
      </w:r>
      <w:r w:rsidR="000B5B21" w:rsidRPr="00035A62">
        <w:rPr>
          <w:rFonts w:ascii="Arial" w:hAnsi="Arial" w:cs="Arial"/>
          <w:sz w:val="24"/>
          <w:szCs w:val="24"/>
        </w:rPr>
        <w:t>remote participation for a member with a qualifying disability that precludes their in-person attendance at meetings of the body</w:t>
      </w:r>
      <w:r w:rsidR="000B5B21">
        <w:rPr>
          <w:rFonts w:ascii="Arial" w:hAnsi="Arial" w:cs="Arial"/>
          <w:sz w:val="24"/>
          <w:szCs w:val="24"/>
        </w:rPr>
        <w:t xml:space="preserve">; </w:t>
      </w:r>
      <w:r w:rsidRPr="001971F2">
        <w:rPr>
          <w:rFonts w:ascii="Arial" w:hAnsi="Arial" w:cs="Arial"/>
          <w:sz w:val="24"/>
          <w:szCs w:val="24"/>
        </w:rPr>
        <w:t xml:space="preserve">make recommendations to the Department of Technology (DTech), Clerk of the Board’s Office, County Executive Office, and Disability Compliance Office for the improvement of </w:t>
      </w:r>
      <w:r w:rsidRPr="001971F2">
        <w:rPr>
          <w:rFonts w:ascii="Arial" w:hAnsi="Arial" w:cs="Arial"/>
          <w:sz w:val="24"/>
          <w:szCs w:val="24"/>
        </w:rPr>
        <w:lastRenderedPageBreak/>
        <w:t>technological equipment and support to enable all County Board of Supervisors, as well as all Boards and Commissions to hold their meetings both in-person and virtually, interactive and not solely the chat box, increasing the real-time participation of the public’s access to the democratic process, especially for people with disabilities.</w:t>
      </w:r>
    </w:p>
    <w:p w14:paraId="13241B1D" w14:textId="08DF18E4" w:rsidR="00831F1C" w:rsidRPr="001971F2" w:rsidRDefault="00831F1C" w:rsidP="00E50B77">
      <w:pPr>
        <w:pStyle w:val="ListParagraph"/>
        <w:numPr>
          <w:ilvl w:val="0"/>
          <w:numId w:val="2"/>
        </w:numPr>
        <w:spacing w:after="120" w:line="257" w:lineRule="auto"/>
        <w:contextualSpacing w:val="0"/>
        <w:rPr>
          <w:rFonts w:ascii="Arial" w:eastAsiaTheme="minorHAnsi" w:hAnsi="Arial" w:cs="Arial"/>
          <w:sz w:val="24"/>
          <w:szCs w:val="24"/>
        </w:rPr>
      </w:pPr>
      <w:r>
        <w:rPr>
          <w:rFonts w:ascii="Arial" w:eastAsiaTheme="minorHAnsi" w:hAnsi="Arial" w:cs="Arial"/>
          <w:sz w:val="24"/>
          <w:szCs w:val="24"/>
        </w:rPr>
        <w:t xml:space="preserve">Review and determine endorsement of the </w:t>
      </w:r>
      <w:r w:rsidRPr="00831F1C">
        <w:rPr>
          <w:rFonts w:ascii="Arial" w:eastAsiaTheme="minorHAnsi" w:hAnsi="Arial" w:cs="Arial"/>
          <w:sz w:val="24"/>
          <w:szCs w:val="24"/>
        </w:rPr>
        <w:t>HSCC Visioning Assessment Report</w:t>
      </w:r>
    </w:p>
    <w:p w14:paraId="65CD6CF7" w14:textId="77777777" w:rsidR="00E50B77" w:rsidRPr="00391561" w:rsidRDefault="00E50B77" w:rsidP="00E50B77">
      <w:pPr>
        <w:spacing w:after="0"/>
        <w:rPr>
          <w:rFonts w:ascii="Arial" w:hAnsi="Arial" w:cs="Arial"/>
          <w:sz w:val="24"/>
          <w:szCs w:val="24"/>
        </w:rPr>
      </w:pPr>
    </w:p>
    <w:p w14:paraId="14DA24E3" w14:textId="77777777" w:rsidR="00E50B77" w:rsidRPr="00E60169" w:rsidRDefault="00E50B77" w:rsidP="00E50B77">
      <w:pPr>
        <w:pStyle w:val="ListParagraph"/>
        <w:spacing w:after="0" w:line="240" w:lineRule="auto"/>
        <w:ind w:left="0"/>
        <w:rPr>
          <w:rFonts w:ascii="Arial" w:hAnsi="Arial" w:cs="Arial"/>
          <w:sz w:val="24"/>
          <w:szCs w:val="24"/>
        </w:rPr>
      </w:pPr>
      <w:r w:rsidRPr="00E60169">
        <w:rPr>
          <w:rFonts w:ascii="Arial" w:hAnsi="Arial" w:cs="Arial"/>
          <w:b/>
          <w:sz w:val="24"/>
          <w:szCs w:val="24"/>
        </w:rPr>
        <w:t xml:space="preserve">New Initiatives </w:t>
      </w:r>
      <w:r w:rsidRPr="00E60169">
        <w:rPr>
          <w:rFonts w:ascii="Arial" w:hAnsi="Arial" w:cs="Arial"/>
          <w:sz w:val="24"/>
          <w:szCs w:val="24"/>
        </w:rPr>
        <w:t>(schedule as time permits)</w:t>
      </w:r>
    </w:p>
    <w:p w14:paraId="0FC5D430" w14:textId="77777777" w:rsidR="00E50B77" w:rsidRPr="00D15940" w:rsidRDefault="00E50B77" w:rsidP="00E50B77">
      <w:pPr>
        <w:pStyle w:val="ListParagraph"/>
        <w:spacing w:after="0" w:line="240" w:lineRule="auto"/>
        <w:ind w:left="0"/>
        <w:rPr>
          <w:rFonts w:ascii="Arial" w:hAnsi="Arial" w:cs="Arial"/>
          <w:sz w:val="28"/>
          <w:szCs w:val="28"/>
        </w:rPr>
      </w:pPr>
    </w:p>
    <w:p w14:paraId="3369DFFF"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Introduction to new County Supervisor/County Executive and other key County leadership</w:t>
      </w:r>
    </w:p>
    <w:p w14:paraId="7FC31A11"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Learn more about and advance greater accessibility and usability for 311 services</w:t>
      </w:r>
    </w:p>
    <w:p w14:paraId="7ACBF59C" w14:textId="77777777" w:rsidR="00E50B77"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Receive updates from the Office of Emergency Services (OES) regarding Access &amp; Functional Needs representation in disaster response, operational procedures and documents</w:t>
      </w:r>
    </w:p>
    <w:p w14:paraId="1B1A2078" w14:textId="7B6E68FC" w:rsidR="00075009" w:rsidRPr="00F16FEA" w:rsidRDefault="00E50B77" w:rsidP="00F16FEA">
      <w:pPr>
        <w:pStyle w:val="ListParagraph"/>
        <w:numPr>
          <w:ilvl w:val="0"/>
          <w:numId w:val="3"/>
        </w:numPr>
        <w:spacing w:after="120" w:line="240" w:lineRule="auto"/>
        <w:ind w:left="360"/>
        <w:contextualSpacing w:val="0"/>
        <w:rPr>
          <w:rFonts w:ascii="Arial" w:hAnsi="Arial" w:cs="Arial"/>
          <w:sz w:val="24"/>
          <w:szCs w:val="24"/>
        </w:rPr>
      </w:pPr>
      <w:r>
        <w:rPr>
          <w:rFonts w:ascii="Arial" w:hAnsi="Arial" w:cs="Arial"/>
          <w:sz w:val="24"/>
          <w:szCs w:val="24"/>
        </w:rPr>
        <w:t xml:space="preserve">Continue to review and provide input to the </w:t>
      </w:r>
      <w:r w:rsidRPr="00E579FA">
        <w:rPr>
          <w:rFonts w:ascii="Arial" w:hAnsi="Arial" w:cs="Arial"/>
          <w:sz w:val="24"/>
          <w:szCs w:val="24"/>
        </w:rPr>
        <w:t>Summary Report of ADA/HIPAA Projects at County Jails from Chevon Kothari, Deputy County Executive, Social Services</w:t>
      </w:r>
    </w:p>
    <w:p w14:paraId="57373871" w14:textId="77777777" w:rsidR="00F16FEA" w:rsidRDefault="00F16FEA" w:rsidP="00F16FEA">
      <w:pPr>
        <w:spacing w:after="120" w:line="240" w:lineRule="auto"/>
        <w:rPr>
          <w:rFonts w:ascii="Arial" w:hAnsi="Arial" w:cs="Arial"/>
          <w:sz w:val="24"/>
          <w:szCs w:val="24"/>
        </w:rPr>
      </w:pPr>
    </w:p>
    <w:p w14:paraId="441832C5" w14:textId="77777777" w:rsidR="008224AF" w:rsidRDefault="008224AF" w:rsidP="00F16FEA">
      <w:pPr>
        <w:spacing w:after="120" w:line="240" w:lineRule="auto"/>
        <w:rPr>
          <w:rFonts w:ascii="Arial" w:hAnsi="Arial" w:cs="Arial"/>
          <w:sz w:val="24"/>
          <w:szCs w:val="24"/>
        </w:rPr>
      </w:pPr>
    </w:p>
    <w:p w14:paraId="64C3951E" w14:textId="77777777" w:rsidR="008224AF" w:rsidRDefault="008224AF" w:rsidP="00F16FEA">
      <w:pPr>
        <w:spacing w:after="120" w:line="240" w:lineRule="auto"/>
        <w:rPr>
          <w:rFonts w:ascii="Arial" w:hAnsi="Arial" w:cs="Arial"/>
          <w:sz w:val="24"/>
          <w:szCs w:val="24"/>
        </w:rPr>
      </w:pPr>
    </w:p>
    <w:p w14:paraId="322B0CEB" w14:textId="77777777" w:rsidR="008224AF" w:rsidRDefault="008224AF" w:rsidP="00F16FEA">
      <w:pPr>
        <w:spacing w:after="120" w:line="240" w:lineRule="auto"/>
        <w:rPr>
          <w:rFonts w:ascii="Arial" w:hAnsi="Arial" w:cs="Arial"/>
          <w:sz w:val="24"/>
          <w:szCs w:val="24"/>
        </w:rPr>
      </w:pPr>
    </w:p>
    <w:p w14:paraId="3BDC57C2" w14:textId="77777777" w:rsidR="008224AF" w:rsidRDefault="008224AF" w:rsidP="00F16FEA">
      <w:pPr>
        <w:spacing w:after="120" w:line="240" w:lineRule="auto"/>
        <w:rPr>
          <w:rFonts w:ascii="Arial" w:hAnsi="Arial" w:cs="Arial"/>
          <w:sz w:val="24"/>
          <w:szCs w:val="24"/>
        </w:rPr>
      </w:pPr>
    </w:p>
    <w:p w14:paraId="468E8BFF" w14:textId="77777777" w:rsidR="008224AF" w:rsidRDefault="008224AF" w:rsidP="00F16FEA">
      <w:pPr>
        <w:spacing w:after="120" w:line="240" w:lineRule="auto"/>
        <w:rPr>
          <w:rFonts w:ascii="Arial" w:hAnsi="Arial" w:cs="Arial"/>
          <w:sz w:val="24"/>
          <w:szCs w:val="24"/>
        </w:rPr>
      </w:pPr>
    </w:p>
    <w:p w14:paraId="67D85587" w14:textId="77777777" w:rsidR="008224AF" w:rsidRDefault="008224AF" w:rsidP="00F16FEA">
      <w:pPr>
        <w:spacing w:after="120" w:line="240" w:lineRule="auto"/>
        <w:rPr>
          <w:rFonts w:ascii="Arial" w:hAnsi="Arial" w:cs="Arial"/>
          <w:sz w:val="24"/>
          <w:szCs w:val="24"/>
        </w:rPr>
      </w:pPr>
    </w:p>
    <w:p w14:paraId="0A39AB9B" w14:textId="77777777" w:rsidR="008224AF" w:rsidRDefault="008224AF" w:rsidP="00F16FEA">
      <w:pPr>
        <w:spacing w:after="120" w:line="240" w:lineRule="auto"/>
        <w:rPr>
          <w:rFonts w:ascii="Arial" w:hAnsi="Arial" w:cs="Arial"/>
          <w:sz w:val="24"/>
          <w:szCs w:val="24"/>
        </w:rPr>
      </w:pPr>
    </w:p>
    <w:p w14:paraId="7A2BE0DD" w14:textId="77777777" w:rsidR="008224AF" w:rsidRDefault="008224AF" w:rsidP="00F16FEA">
      <w:pPr>
        <w:spacing w:after="120" w:line="240" w:lineRule="auto"/>
        <w:rPr>
          <w:rFonts w:ascii="Arial" w:hAnsi="Arial" w:cs="Arial"/>
          <w:sz w:val="24"/>
          <w:szCs w:val="24"/>
        </w:rPr>
      </w:pPr>
    </w:p>
    <w:p w14:paraId="42B1A3F8" w14:textId="77777777" w:rsidR="008224AF" w:rsidRDefault="008224AF" w:rsidP="00F16FEA">
      <w:pPr>
        <w:spacing w:after="120" w:line="240" w:lineRule="auto"/>
        <w:rPr>
          <w:rFonts w:ascii="Arial" w:hAnsi="Arial" w:cs="Arial"/>
          <w:sz w:val="24"/>
          <w:szCs w:val="24"/>
        </w:rPr>
      </w:pPr>
    </w:p>
    <w:p w14:paraId="096419F6" w14:textId="77777777" w:rsidR="008224AF" w:rsidRDefault="008224AF" w:rsidP="00F16FEA">
      <w:pPr>
        <w:spacing w:after="120" w:line="240" w:lineRule="auto"/>
        <w:rPr>
          <w:rFonts w:ascii="Arial" w:hAnsi="Arial" w:cs="Arial"/>
          <w:sz w:val="24"/>
          <w:szCs w:val="24"/>
        </w:rPr>
      </w:pPr>
    </w:p>
    <w:p w14:paraId="47332344" w14:textId="77777777" w:rsidR="008224AF" w:rsidRDefault="008224AF" w:rsidP="00F16FEA">
      <w:pPr>
        <w:spacing w:after="120" w:line="240" w:lineRule="auto"/>
        <w:rPr>
          <w:rFonts w:ascii="Arial" w:hAnsi="Arial" w:cs="Arial"/>
          <w:sz w:val="24"/>
          <w:szCs w:val="24"/>
        </w:rPr>
      </w:pPr>
    </w:p>
    <w:p w14:paraId="23F997A9" w14:textId="77777777" w:rsidR="008224AF" w:rsidRDefault="008224AF" w:rsidP="00F16FEA">
      <w:pPr>
        <w:spacing w:after="120" w:line="240" w:lineRule="auto"/>
        <w:rPr>
          <w:rFonts w:ascii="Arial" w:hAnsi="Arial" w:cs="Arial"/>
          <w:sz w:val="24"/>
          <w:szCs w:val="24"/>
        </w:rPr>
      </w:pPr>
    </w:p>
    <w:p w14:paraId="4BCA7D5C" w14:textId="77777777" w:rsidR="008224AF" w:rsidRDefault="008224AF" w:rsidP="00F16FEA">
      <w:pPr>
        <w:spacing w:after="120" w:line="240" w:lineRule="auto"/>
        <w:rPr>
          <w:rFonts w:ascii="Arial" w:hAnsi="Arial" w:cs="Arial"/>
          <w:sz w:val="24"/>
          <w:szCs w:val="24"/>
        </w:rPr>
      </w:pPr>
    </w:p>
    <w:p w14:paraId="2DE4795D" w14:textId="77777777" w:rsidR="008224AF" w:rsidRDefault="008224AF" w:rsidP="00F16FEA">
      <w:pPr>
        <w:spacing w:after="120" w:line="240" w:lineRule="auto"/>
        <w:rPr>
          <w:rFonts w:ascii="Arial" w:hAnsi="Arial" w:cs="Arial"/>
          <w:sz w:val="24"/>
          <w:szCs w:val="24"/>
        </w:rPr>
      </w:pPr>
    </w:p>
    <w:p w14:paraId="67B910F6" w14:textId="77777777" w:rsidR="008224AF" w:rsidRDefault="008224AF" w:rsidP="00F16FEA">
      <w:pPr>
        <w:spacing w:after="120" w:line="240" w:lineRule="auto"/>
        <w:rPr>
          <w:rFonts w:ascii="Arial" w:hAnsi="Arial" w:cs="Arial"/>
          <w:sz w:val="24"/>
          <w:szCs w:val="24"/>
        </w:rPr>
      </w:pPr>
    </w:p>
    <w:p w14:paraId="637673DB" w14:textId="77777777" w:rsidR="008224AF" w:rsidRDefault="008224AF" w:rsidP="00F16FEA">
      <w:pPr>
        <w:spacing w:after="120" w:line="240" w:lineRule="auto"/>
        <w:rPr>
          <w:rFonts w:ascii="Arial" w:hAnsi="Arial" w:cs="Arial"/>
          <w:sz w:val="24"/>
          <w:szCs w:val="24"/>
        </w:rPr>
      </w:pPr>
    </w:p>
    <w:p w14:paraId="1E54F2AE" w14:textId="77777777" w:rsidR="008224AF" w:rsidRDefault="008224AF" w:rsidP="00F16FEA">
      <w:pPr>
        <w:spacing w:after="120" w:line="240" w:lineRule="auto"/>
        <w:rPr>
          <w:rFonts w:ascii="Arial" w:hAnsi="Arial" w:cs="Arial"/>
          <w:sz w:val="24"/>
          <w:szCs w:val="24"/>
        </w:rPr>
      </w:pPr>
    </w:p>
    <w:p w14:paraId="51616610" w14:textId="77777777" w:rsidR="008224AF" w:rsidRDefault="008224AF" w:rsidP="00F16FEA">
      <w:pPr>
        <w:spacing w:after="120" w:line="240" w:lineRule="auto"/>
        <w:rPr>
          <w:rFonts w:ascii="Arial" w:hAnsi="Arial" w:cs="Arial"/>
          <w:sz w:val="24"/>
          <w:szCs w:val="24"/>
        </w:rPr>
      </w:pPr>
    </w:p>
    <w:p w14:paraId="1B6EEA3B" w14:textId="77777777" w:rsidR="008224AF" w:rsidRDefault="008224AF" w:rsidP="00F16FEA">
      <w:pPr>
        <w:spacing w:after="120" w:line="240" w:lineRule="auto"/>
        <w:rPr>
          <w:rFonts w:ascii="Arial" w:hAnsi="Arial" w:cs="Arial"/>
          <w:sz w:val="24"/>
          <w:szCs w:val="24"/>
        </w:rPr>
      </w:pPr>
    </w:p>
    <w:p w14:paraId="27CC7304" w14:textId="77777777" w:rsidR="008224AF" w:rsidRDefault="008224AF" w:rsidP="00F16FEA">
      <w:pPr>
        <w:spacing w:after="120" w:line="240" w:lineRule="auto"/>
        <w:rPr>
          <w:rFonts w:ascii="Arial" w:hAnsi="Arial" w:cs="Arial"/>
          <w:sz w:val="24"/>
          <w:szCs w:val="24"/>
        </w:rPr>
      </w:pPr>
    </w:p>
    <w:p w14:paraId="6915DC76" w14:textId="77777777" w:rsidR="008224AF" w:rsidRDefault="008224AF" w:rsidP="00F16FEA">
      <w:pPr>
        <w:spacing w:after="120" w:line="240" w:lineRule="auto"/>
        <w:rPr>
          <w:rFonts w:ascii="Arial" w:hAnsi="Arial" w:cs="Arial"/>
          <w:sz w:val="24"/>
          <w:szCs w:val="24"/>
        </w:rPr>
      </w:pPr>
    </w:p>
    <w:p w14:paraId="33C6555E" w14:textId="77777777" w:rsidR="008224AF" w:rsidRDefault="008224AF" w:rsidP="00F16FEA">
      <w:pPr>
        <w:spacing w:after="120" w:line="240" w:lineRule="auto"/>
        <w:rPr>
          <w:rFonts w:ascii="Arial" w:hAnsi="Arial" w:cs="Arial"/>
          <w:sz w:val="24"/>
          <w:szCs w:val="24"/>
        </w:rPr>
      </w:pPr>
    </w:p>
    <w:p w14:paraId="70B039EF" w14:textId="77777777" w:rsidR="008224AF" w:rsidRDefault="008224AF" w:rsidP="00F16FEA">
      <w:pPr>
        <w:spacing w:after="120" w:line="240" w:lineRule="auto"/>
        <w:rPr>
          <w:rFonts w:ascii="Arial" w:hAnsi="Arial" w:cs="Arial"/>
          <w:sz w:val="24"/>
          <w:szCs w:val="24"/>
        </w:rPr>
      </w:pPr>
    </w:p>
    <w:p w14:paraId="53FE0FD2" w14:textId="77777777" w:rsidR="008224AF" w:rsidRPr="000D4238" w:rsidRDefault="008224AF" w:rsidP="008224AF">
      <w:pPr>
        <w:spacing w:after="120" w:line="240" w:lineRule="auto"/>
        <w:rPr>
          <w:rFonts w:ascii="Arial" w:hAnsi="Arial" w:cs="Arial"/>
          <w:sz w:val="24"/>
          <w:szCs w:val="24"/>
        </w:rPr>
      </w:pPr>
      <w:r w:rsidRPr="002642FB">
        <w:rPr>
          <w:rFonts w:ascii="Arial" w:hAnsi="Arial" w:cs="Arial"/>
          <w:b/>
          <w:sz w:val="28"/>
          <w:szCs w:val="28"/>
        </w:rPr>
        <w:lastRenderedPageBreak/>
        <w:t xml:space="preserve">Disability Advisory Commission (DAC) </w:t>
      </w:r>
      <w:r>
        <w:rPr>
          <w:rFonts w:ascii="Arial" w:hAnsi="Arial" w:cs="Arial"/>
          <w:b/>
          <w:sz w:val="28"/>
          <w:szCs w:val="28"/>
        </w:rPr>
        <w:t xml:space="preserve">2024 </w:t>
      </w:r>
      <w:r w:rsidRPr="002642FB">
        <w:rPr>
          <w:rFonts w:ascii="Arial" w:hAnsi="Arial" w:cs="Arial"/>
          <w:b/>
          <w:sz w:val="28"/>
          <w:szCs w:val="28"/>
        </w:rPr>
        <w:t xml:space="preserve">Activities </w:t>
      </w:r>
      <w:r>
        <w:rPr>
          <w:rFonts w:ascii="Arial" w:hAnsi="Arial" w:cs="Arial"/>
          <w:b/>
          <w:sz w:val="28"/>
          <w:szCs w:val="28"/>
        </w:rPr>
        <w:t>&amp;</w:t>
      </w:r>
      <w:r w:rsidRPr="002642FB">
        <w:rPr>
          <w:rFonts w:ascii="Arial" w:hAnsi="Arial" w:cs="Arial"/>
          <w:b/>
          <w:sz w:val="28"/>
          <w:szCs w:val="28"/>
        </w:rPr>
        <w:t xml:space="preserve"> Accomplishments</w:t>
      </w:r>
    </w:p>
    <w:p w14:paraId="54B1D10A" w14:textId="77777777" w:rsidR="008224AF" w:rsidRPr="000D4238" w:rsidRDefault="008224AF" w:rsidP="008224AF">
      <w:pPr>
        <w:pStyle w:val="ListParagraph"/>
        <w:numPr>
          <w:ilvl w:val="0"/>
          <w:numId w:val="19"/>
        </w:numPr>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Introduced to Supervisor/Chair Patrick Kennedy and other key County leadership</w:t>
      </w:r>
    </w:p>
    <w:p w14:paraId="44AD6019" w14:textId="77777777" w:rsidR="008224AF" w:rsidRPr="000D4238" w:rsidRDefault="008224AF" w:rsidP="008224AF">
      <w:pPr>
        <w:pStyle w:val="ListParagraph"/>
        <w:numPr>
          <w:ilvl w:val="0"/>
          <w:numId w:val="19"/>
        </w:numPr>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Received updates on the Office of Emergency Services (OES) regarding Access &amp; Functional Needs representation in disaster response, operational procedures and documents</w:t>
      </w:r>
    </w:p>
    <w:p w14:paraId="4A4C7566"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Reported on disability community concerns and participated in providing input on Voting and Polling Place Accessibility as well as usability</w:t>
      </w:r>
    </w:p>
    <w:p w14:paraId="7240AD7B"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Followed up on initiatives raised in the DAC Annual Report 2021-22 to continue to:</w:t>
      </w:r>
    </w:p>
    <w:p w14:paraId="364C494F"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Initiated meetings when needed with the Deputy County Executives, Department Heads and program representatives regarding the issues raised in the Report</w:t>
      </w:r>
    </w:p>
    <w:p w14:paraId="27A53ED5"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Received updates and provided input to the Department of Technology (DTech), as to their work in implementing digital accessibility, training staff on creating accessibility and working with adaptive software; hiring staff with background in digital accessibility; and accessibility of public engagement processes and documents</w:t>
      </w:r>
    </w:p>
    <w:p w14:paraId="096830C6"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recommend access features and needs to the Department of Airports and coordinated with the development and implementation of their ADA Self-Evaluation and Transition Plan process</w:t>
      </w:r>
    </w:p>
    <w:p w14:paraId="7D23C2AA" w14:textId="77777777" w:rsidR="008224AF" w:rsidRPr="000D4238" w:rsidRDefault="008224AF" w:rsidP="008224AF">
      <w:pPr>
        <w:pStyle w:val="ListParagraph"/>
        <w:numPr>
          <w:ilvl w:val="1"/>
          <w:numId w:val="19"/>
        </w:numPr>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provide input to Airport staff on SMForward, the largest ever expansion project for Sacramento International Airport, including a new pedestrian walkway between terminals, new ground transportation facilities and rental car center</w:t>
      </w:r>
    </w:p>
    <w:p w14:paraId="5FEFF070"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provide input to the creation of the program review and desk audit for the Disability Compliance Office (DCO), to evaluate whether staffing and resources are sufficient for implementation of the ADA Self-Evaluation and Transition Plan Findings and Recommendations county-wide</w:t>
      </w:r>
    </w:p>
    <w:p w14:paraId="12E7DC1F"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advocate for the DCO’s program review and desk audit to be implemented and completed within this fiscal year</w:t>
      </w:r>
    </w:p>
    <w:p w14:paraId="63F44629"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participate in urgent and emerging disability related Issues, as warranted or on request</w:t>
      </w:r>
    </w:p>
    <w:p w14:paraId="2D3475E0"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assist in the recruitment of qualified and actively involved members to serve on the DAC</w:t>
      </w:r>
    </w:p>
    <w:p w14:paraId="509AEA31"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Issued a letter to the Board of Supervisors requesting their assistance in resolving the question: How can the DAC schedule an Agenda item, such as an Annual Report regarding matters of disability access in County services and facilities, on the Board of Supervisors’ Agenda as a timed item for public discussion, without the requirement of a Department Director’s signature or being forwarded on by the Chiefs of Staff?</w:t>
      </w:r>
    </w:p>
    <w:p w14:paraId="62172F24"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advocate for the continuation of DAC interactive hybrid in-person and virtual meetings; made recommendations to the Department of Technology (DTech), Clerk of the Board’s Office, County Executive Office, and Disability Compliance Office for the improvement of technological equipment and support to enable all County Board of Supervisors, as well as all Boards and Commissions to hold their meetings both in-person and virtually, interactive and not solely the chat box, increasing the real-time participation of the public’s access to the democratic process, especially for people with disabilities.</w:t>
      </w:r>
    </w:p>
    <w:p w14:paraId="2E78740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lastRenderedPageBreak/>
        <w:t>Attended and participated in the Boards, Commissions, Committees, and Councils Appreciation and Training event</w:t>
      </w:r>
    </w:p>
    <w:p w14:paraId="5E075B3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Received a presentation on the Community Corrections Partnership. The goals are to 1) reduce returns to custody; 2) reduce the use of the jails, referring people to alternative resources; and 3) maintain community safety in a comprehensive way, not just reducing crime rates. The purpose of the survey is to help define what community safety means to us. The four survey questions were discussed, and members gave input. Commissioners were encouraged to complete the survey online as well.</w:t>
      </w:r>
    </w:p>
    <w:p w14:paraId="5B4291A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Reviewed and gave input on the “Path to County Service” Workshop</w:t>
      </w:r>
    </w:p>
    <w:p w14:paraId="23D9F97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Ratified Physical Access Subcommittee Letter written to Director Liz Bellas, County Department of Regional Parks, in support of Friends of Sailor Bar’s proposal. Their proposal is for the Department of Regional Parks to Continue the closure of the maintenance and emergency vehicular roads to public vehicles, and the creation of two accessible nature trails.</w:t>
      </w:r>
    </w:p>
    <w:p w14:paraId="7C438571" w14:textId="77777777" w:rsidR="008224AF"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Updates from Division of Public Health regarding: A) an overview of the draft Jurisdictional Risk Assessment, a five-year plan currently open for public comment. DAC members were encouraged to participate in the survey that had been sent out. B) The Division is putting renewed emphasis on community outreach and crisis communications. There is a public forum being planned that will focus on the needs of people with disabilities. The Division welcomes DAC recommendations of organizations that should be invited.</w:t>
      </w:r>
    </w:p>
    <w:p w14:paraId="456349FE" w14:textId="77777777" w:rsidR="008224AF" w:rsidRDefault="008224AF" w:rsidP="008224AF">
      <w:pPr>
        <w:pStyle w:val="ListParagraph"/>
        <w:numPr>
          <w:ilvl w:val="0"/>
          <w:numId w:val="19"/>
        </w:numPr>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Received from Senior &amp; Adult Services an overview on the </w:t>
      </w:r>
      <w:r w:rsidRPr="00990847">
        <w:rPr>
          <w:rFonts w:ascii="Arial" w:eastAsia="Aptos" w:hAnsi="Arial" w:cs="Arial"/>
          <w:kern w:val="2"/>
          <w:sz w:val="24"/>
          <w:szCs w:val="24"/>
          <w14:ligatures w14:val="standardContextual"/>
        </w:rPr>
        <w:t>Local Aging and Disability-Friendly Action Plan (LADAP) Draft</w:t>
      </w:r>
      <w:r>
        <w:rPr>
          <w:rFonts w:ascii="Arial" w:eastAsia="Aptos" w:hAnsi="Arial" w:cs="Arial"/>
          <w:kern w:val="2"/>
          <w:sz w:val="24"/>
          <w:szCs w:val="24"/>
          <w14:ligatures w14:val="standardContextual"/>
        </w:rPr>
        <w:t>, and the next steps to be taken. DAC members provided input to the draft action plan, and individuals will submit their own personal comments by the December 13, 2024, deadline.</w:t>
      </w:r>
    </w:p>
    <w:p w14:paraId="0D1A7E8D" w14:textId="77777777" w:rsidR="008224AF" w:rsidRPr="00801B3D" w:rsidRDefault="008224AF" w:rsidP="008224AF">
      <w:pPr>
        <w:rPr>
          <w:rFonts w:ascii="Arial" w:eastAsia="Aptos" w:hAnsi="Arial" w:cs="Arial"/>
          <w:kern w:val="2"/>
          <w:sz w:val="24"/>
          <w:szCs w:val="24"/>
          <w14:ligatures w14:val="standardContextual"/>
        </w:rPr>
      </w:pPr>
    </w:p>
    <w:p w14:paraId="6718DFDC" w14:textId="77777777" w:rsidR="00F16FEA" w:rsidRDefault="00F16FEA" w:rsidP="00F16FEA">
      <w:pPr>
        <w:spacing w:after="120" w:line="240" w:lineRule="auto"/>
        <w:rPr>
          <w:rFonts w:ascii="Arial" w:hAnsi="Arial" w:cs="Arial"/>
          <w:sz w:val="24"/>
          <w:szCs w:val="24"/>
        </w:rPr>
      </w:pPr>
    </w:p>
    <w:p w14:paraId="4B0B96D5" w14:textId="77777777" w:rsidR="007F043B" w:rsidRDefault="007F043B" w:rsidP="00F16FEA">
      <w:pPr>
        <w:spacing w:after="120" w:line="240" w:lineRule="auto"/>
        <w:rPr>
          <w:rFonts w:ascii="Arial" w:hAnsi="Arial" w:cs="Arial"/>
          <w:sz w:val="24"/>
          <w:szCs w:val="24"/>
        </w:rPr>
      </w:pPr>
    </w:p>
    <w:p w14:paraId="02AFD58E" w14:textId="77777777" w:rsidR="007F043B" w:rsidRDefault="007F043B" w:rsidP="00F16FEA">
      <w:pPr>
        <w:spacing w:after="120" w:line="240" w:lineRule="auto"/>
        <w:rPr>
          <w:rFonts w:ascii="Arial" w:hAnsi="Arial" w:cs="Arial"/>
          <w:sz w:val="24"/>
          <w:szCs w:val="24"/>
        </w:rPr>
      </w:pPr>
    </w:p>
    <w:p w14:paraId="596B9E50" w14:textId="77777777" w:rsidR="007F043B" w:rsidRDefault="007F043B" w:rsidP="00F16FEA">
      <w:pPr>
        <w:spacing w:after="120" w:line="240" w:lineRule="auto"/>
        <w:rPr>
          <w:rFonts w:ascii="Arial" w:hAnsi="Arial" w:cs="Arial"/>
          <w:sz w:val="24"/>
          <w:szCs w:val="24"/>
        </w:rPr>
      </w:pPr>
    </w:p>
    <w:p w14:paraId="2FCA8852" w14:textId="77777777" w:rsidR="007F043B" w:rsidRDefault="007F043B" w:rsidP="00F16FEA">
      <w:pPr>
        <w:spacing w:after="120" w:line="240" w:lineRule="auto"/>
        <w:rPr>
          <w:rFonts w:ascii="Arial" w:hAnsi="Arial" w:cs="Arial"/>
          <w:sz w:val="24"/>
          <w:szCs w:val="24"/>
        </w:rPr>
      </w:pPr>
    </w:p>
    <w:p w14:paraId="32CB9253" w14:textId="77777777" w:rsidR="007F043B" w:rsidRDefault="007F043B" w:rsidP="00F16FEA">
      <w:pPr>
        <w:spacing w:after="120" w:line="240" w:lineRule="auto"/>
        <w:rPr>
          <w:rFonts w:ascii="Arial" w:hAnsi="Arial" w:cs="Arial"/>
          <w:sz w:val="24"/>
          <w:szCs w:val="24"/>
        </w:rPr>
      </w:pPr>
    </w:p>
    <w:p w14:paraId="4E95EBEB" w14:textId="77777777" w:rsidR="007F043B" w:rsidRDefault="007F043B" w:rsidP="00F16FEA">
      <w:pPr>
        <w:spacing w:after="120" w:line="240" w:lineRule="auto"/>
        <w:rPr>
          <w:rFonts w:ascii="Arial" w:hAnsi="Arial" w:cs="Arial"/>
          <w:sz w:val="24"/>
          <w:szCs w:val="24"/>
        </w:rPr>
      </w:pPr>
    </w:p>
    <w:p w14:paraId="57E91AE5" w14:textId="77777777" w:rsidR="007F043B" w:rsidRDefault="007F043B" w:rsidP="00F16FEA">
      <w:pPr>
        <w:spacing w:after="120" w:line="240" w:lineRule="auto"/>
        <w:rPr>
          <w:rFonts w:ascii="Arial" w:hAnsi="Arial" w:cs="Arial"/>
          <w:sz w:val="24"/>
          <w:szCs w:val="24"/>
        </w:rPr>
      </w:pPr>
    </w:p>
    <w:p w14:paraId="04113C4F" w14:textId="77777777" w:rsidR="007F043B" w:rsidRDefault="007F043B" w:rsidP="00F16FEA">
      <w:pPr>
        <w:spacing w:after="120" w:line="240" w:lineRule="auto"/>
        <w:rPr>
          <w:rFonts w:ascii="Arial" w:hAnsi="Arial" w:cs="Arial"/>
          <w:sz w:val="24"/>
          <w:szCs w:val="24"/>
        </w:rPr>
      </w:pPr>
    </w:p>
    <w:p w14:paraId="46A6EA03" w14:textId="77777777" w:rsidR="007F043B" w:rsidRDefault="007F043B" w:rsidP="00F16FEA">
      <w:pPr>
        <w:spacing w:after="120" w:line="240" w:lineRule="auto"/>
        <w:rPr>
          <w:rFonts w:ascii="Arial" w:hAnsi="Arial" w:cs="Arial"/>
          <w:sz w:val="24"/>
          <w:szCs w:val="24"/>
        </w:rPr>
      </w:pPr>
    </w:p>
    <w:p w14:paraId="3025C8C4" w14:textId="77777777" w:rsidR="007F043B" w:rsidRDefault="007F043B" w:rsidP="00F16FEA">
      <w:pPr>
        <w:spacing w:after="120" w:line="240" w:lineRule="auto"/>
        <w:rPr>
          <w:rFonts w:ascii="Arial" w:hAnsi="Arial" w:cs="Arial"/>
          <w:sz w:val="24"/>
          <w:szCs w:val="24"/>
        </w:rPr>
      </w:pPr>
    </w:p>
    <w:p w14:paraId="26F3E2C4" w14:textId="77777777" w:rsidR="007F043B" w:rsidRDefault="007F043B" w:rsidP="00F16FEA">
      <w:pPr>
        <w:spacing w:after="120" w:line="240" w:lineRule="auto"/>
        <w:rPr>
          <w:rFonts w:ascii="Arial" w:hAnsi="Arial" w:cs="Arial"/>
          <w:sz w:val="24"/>
          <w:szCs w:val="24"/>
        </w:rPr>
      </w:pPr>
    </w:p>
    <w:p w14:paraId="7D7412B6" w14:textId="77777777" w:rsidR="007F043B" w:rsidRDefault="007F043B" w:rsidP="00F16FEA">
      <w:pPr>
        <w:spacing w:after="120" w:line="240" w:lineRule="auto"/>
        <w:rPr>
          <w:rFonts w:ascii="Arial" w:hAnsi="Arial" w:cs="Arial"/>
          <w:sz w:val="24"/>
          <w:szCs w:val="24"/>
        </w:rPr>
      </w:pPr>
    </w:p>
    <w:p w14:paraId="191BC981" w14:textId="66A5AFDA" w:rsidR="007F043B" w:rsidRDefault="007F043B" w:rsidP="00F16FEA">
      <w:pPr>
        <w:spacing w:after="120" w:line="240" w:lineRule="auto"/>
        <w:rPr>
          <w:rFonts w:ascii="Arial" w:hAnsi="Arial" w:cs="Arial"/>
          <w:sz w:val="24"/>
          <w:szCs w:val="24"/>
        </w:rPr>
      </w:pPr>
    </w:p>
    <w:p w14:paraId="3D3C3948" w14:textId="06983D78" w:rsidR="007F043B" w:rsidRDefault="007F043B" w:rsidP="00F16FEA">
      <w:pPr>
        <w:spacing w:after="120" w:line="240" w:lineRule="auto"/>
        <w:rPr>
          <w:rFonts w:ascii="Arial" w:hAnsi="Arial" w:cs="Arial"/>
          <w:sz w:val="24"/>
          <w:szCs w:val="24"/>
        </w:rPr>
      </w:pPr>
    </w:p>
    <w:p w14:paraId="7FE369B7" w14:textId="77777777" w:rsidR="007F043B" w:rsidRPr="00CB00C6" w:rsidRDefault="007F043B" w:rsidP="007F043B">
      <w:pPr>
        <w:spacing w:line="259" w:lineRule="auto"/>
        <w:rPr>
          <w:rFonts w:ascii="Arial" w:eastAsia="Calibri" w:hAnsi="Arial" w:cs="Arial"/>
          <w:sz w:val="28"/>
          <w:szCs w:val="28"/>
        </w:rPr>
      </w:pPr>
      <w:bookmarkStart w:id="2" w:name="_Hlk153264973"/>
      <w:bookmarkStart w:id="3" w:name="_Hlk186540457"/>
      <w:r w:rsidRPr="00CB00C6">
        <w:rPr>
          <w:rFonts w:ascii="Arial" w:hAnsi="Arial" w:cs="Arial"/>
          <w:b/>
          <w:bCs/>
          <w:sz w:val="28"/>
          <w:szCs w:val="28"/>
        </w:rPr>
        <w:lastRenderedPageBreak/>
        <w:t>DAC Physical Access Subcommittee 2025 Work Plan Goals</w:t>
      </w:r>
    </w:p>
    <w:bookmarkEnd w:id="3"/>
    <w:p w14:paraId="525B8A90" w14:textId="77777777" w:rsidR="007F043B" w:rsidRPr="00E43578" w:rsidRDefault="007F043B" w:rsidP="007F043B">
      <w:pPr>
        <w:pStyle w:val="NoSpacing"/>
        <w:numPr>
          <w:ilvl w:val="0"/>
          <w:numId w:val="6"/>
        </w:numPr>
        <w:spacing w:after="120"/>
        <w:rPr>
          <w:rStyle w:val="normaltextrun"/>
          <w:rFonts w:ascii="Arial" w:hAnsi="Arial" w:cs="Arial"/>
          <w:sz w:val="24"/>
          <w:szCs w:val="24"/>
        </w:rPr>
      </w:pPr>
      <w:r w:rsidRPr="00E43578">
        <w:rPr>
          <w:rStyle w:val="normaltextrun"/>
          <w:rFonts w:ascii="Arial" w:hAnsi="Arial" w:cs="Arial"/>
          <w:sz w:val="24"/>
          <w:szCs w:val="24"/>
        </w:rPr>
        <w:t>Continue to receive, comment on, and develop recommendations as warranted to quarterly Departments of Transportation and semi-annual Department of General Services reports:</w:t>
      </w:r>
    </w:p>
    <w:p w14:paraId="1CDFA489" w14:textId="77777777" w:rsidR="007F043B" w:rsidRPr="00E43578" w:rsidRDefault="007F043B" w:rsidP="007F043B">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 xml:space="preserve">Receive, comment on, and develop recommendations of scheduled updates from the Sacramento County </w:t>
      </w:r>
      <w:r w:rsidRPr="00E43578">
        <w:rPr>
          <w:rStyle w:val="normaltextrun"/>
          <w:rFonts w:ascii="Arial" w:hAnsi="Arial" w:cs="Arial"/>
          <w:sz w:val="24"/>
          <w:szCs w:val="24"/>
        </w:rPr>
        <w:t>Departments of General Services and Transportation</w:t>
      </w:r>
      <w:r w:rsidRPr="00E43578">
        <w:rPr>
          <w:rFonts w:ascii="Arial" w:hAnsi="Arial" w:cs="Arial"/>
          <w:sz w:val="24"/>
          <w:szCs w:val="24"/>
        </w:rPr>
        <w:t xml:space="preserve"> as to their progress in meeting all legal obligations in their individual ADA self-evaluation and transition plans. For example:</w:t>
      </w:r>
    </w:p>
    <w:p w14:paraId="4AB7D6AA" w14:textId="77777777" w:rsidR="007F043B" w:rsidRPr="00E43578" w:rsidRDefault="007F043B" w:rsidP="007F043B">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The time schedule for addressing priority special requests from the community;</w:t>
      </w:r>
    </w:p>
    <w:p w14:paraId="09B308C2" w14:textId="77777777" w:rsidR="007F043B" w:rsidRPr="00E43578" w:rsidRDefault="007F043B" w:rsidP="007F043B">
      <w:pPr>
        <w:pStyle w:val="NoSpacing"/>
        <w:numPr>
          <w:ilvl w:val="2"/>
          <w:numId w:val="6"/>
        </w:numPr>
        <w:spacing w:after="120" w:line="276" w:lineRule="auto"/>
        <w:rPr>
          <w:rFonts w:ascii="Arial" w:hAnsi="Arial" w:cs="Arial"/>
          <w:sz w:val="24"/>
          <w:szCs w:val="24"/>
        </w:rPr>
      </w:pPr>
      <w:bookmarkStart w:id="4" w:name="_Hlk185329923"/>
      <w:r w:rsidRPr="00E43578">
        <w:rPr>
          <w:rFonts w:ascii="Arial" w:hAnsi="Arial" w:cs="Arial"/>
          <w:sz w:val="24"/>
          <w:szCs w:val="24"/>
        </w:rPr>
        <w:t>How many existing pedestrian signals are being equipped with accessible pedestrian signals (APS) annually</w:t>
      </w:r>
      <w:bookmarkEnd w:id="4"/>
      <w:r w:rsidRPr="00E43578">
        <w:rPr>
          <w:rFonts w:ascii="Arial" w:hAnsi="Arial" w:cs="Arial"/>
          <w:sz w:val="24"/>
          <w:szCs w:val="24"/>
        </w:rPr>
        <w:t>;</w:t>
      </w:r>
    </w:p>
    <w:p w14:paraId="3463BB84" w14:textId="77777777" w:rsidR="007F043B" w:rsidRPr="00E43578" w:rsidRDefault="007F043B" w:rsidP="007F043B">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How many new or upgraded pedestrian signals are being equipped with accessible pedestrian signals (APS) annually; and</w:t>
      </w:r>
    </w:p>
    <w:p w14:paraId="711D83E7" w14:textId="77777777" w:rsidR="007F043B" w:rsidRPr="00E43578" w:rsidRDefault="007F043B" w:rsidP="007F043B">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When will all pedestrian signals, including pedestrian hybrid beacons, have APS within the unincorporated area of the County</w:t>
      </w:r>
    </w:p>
    <w:p w14:paraId="145A23AA" w14:textId="77777777" w:rsidR="007F043B" w:rsidRPr="00E43578" w:rsidRDefault="007F043B" w:rsidP="007F043B">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Receive, comment on, and develop recommendations as to the status of the development of an updated accessible pedestrian signal policy, as well as the development of a policy which addresses rectangular rapid flashing beacons to be made accessible to pedestrians with disabilities</w:t>
      </w:r>
    </w:p>
    <w:p w14:paraId="6116F637" w14:textId="77777777" w:rsidR="007F043B" w:rsidRPr="00E43578" w:rsidRDefault="007F043B" w:rsidP="007F043B">
      <w:pPr>
        <w:pStyle w:val="NoSpacing"/>
        <w:numPr>
          <w:ilvl w:val="1"/>
          <w:numId w:val="6"/>
        </w:numPr>
        <w:spacing w:after="120" w:line="276" w:lineRule="auto"/>
        <w:ind w:left="1080"/>
        <w:rPr>
          <w:rStyle w:val="normaltextrun"/>
          <w:rFonts w:ascii="Arial" w:hAnsi="Arial" w:cs="Arial"/>
          <w:sz w:val="24"/>
          <w:szCs w:val="24"/>
        </w:rPr>
      </w:pPr>
      <w:r w:rsidRPr="00E43578">
        <w:rPr>
          <w:rFonts w:ascii="Arial" w:hAnsi="Arial" w:cs="Arial"/>
          <w:sz w:val="24"/>
          <w:szCs w:val="24"/>
        </w:rPr>
        <w:t>Receive, comment on, and develop recommendations to a schedule as to when all existing pedestrian crossings will have curb ramps with detectable warning surfaces</w:t>
      </w:r>
    </w:p>
    <w:p w14:paraId="48F0846E" w14:textId="77777777" w:rsidR="007F043B" w:rsidRPr="00E43578" w:rsidRDefault="007F043B" w:rsidP="007F043B">
      <w:pPr>
        <w:pStyle w:val="NoSpacing"/>
        <w:numPr>
          <w:ilvl w:val="0"/>
          <w:numId w:val="6"/>
        </w:numPr>
        <w:spacing w:after="120" w:line="288" w:lineRule="auto"/>
        <w:rPr>
          <w:rStyle w:val="normaltextrun"/>
          <w:rFonts w:ascii="Arial" w:hAnsi="Arial" w:cs="Arial"/>
          <w:sz w:val="24"/>
          <w:szCs w:val="24"/>
        </w:rPr>
      </w:pPr>
      <w:r w:rsidRPr="00E43578">
        <w:rPr>
          <w:rStyle w:val="normaltextrun"/>
          <w:rFonts w:ascii="Arial" w:hAnsi="Arial" w:cs="Arial"/>
          <w:sz w:val="24"/>
          <w:szCs w:val="24"/>
        </w:rPr>
        <w:t xml:space="preserve">Continue to learn about, participate in community meetings, provide comments on, and develop recommendations to the:  </w:t>
      </w:r>
    </w:p>
    <w:p w14:paraId="4E1551BE" w14:textId="77777777" w:rsidR="007F043B" w:rsidRPr="00E43578" w:rsidRDefault="007F043B" w:rsidP="007F043B">
      <w:pPr>
        <w:pStyle w:val="xmsolistparagraph"/>
        <w:numPr>
          <w:ilvl w:val="0"/>
          <w:numId w:val="7"/>
        </w:numPr>
        <w:shd w:val="clear" w:color="auto" w:fill="FFFFFF"/>
        <w:spacing w:before="0" w:beforeAutospacing="0" w:after="120" w:afterAutospacing="0" w:line="288" w:lineRule="auto"/>
        <w:rPr>
          <w:rFonts w:ascii="Arial" w:hAnsi="Arial" w:cs="Arial"/>
        </w:rPr>
      </w:pPr>
      <w:r w:rsidRPr="00E43578">
        <w:rPr>
          <w:rFonts w:ascii="Arial" w:hAnsi="Arial" w:cs="Arial"/>
        </w:rPr>
        <w:t>[new projects to be listed]</w:t>
      </w:r>
    </w:p>
    <w:p w14:paraId="22EDC170" w14:textId="77777777" w:rsidR="007F043B" w:rsidRPr="00E43578" w:rsidRDefault="007F043B" w:rsidP="007F043B">
      <w:pPr>
        <w:pStyle w:val="ListParagraph"/>
        <w:numPr>
          <w:ilvl w:val="0"/>
          <w:numId w:val="9"/>
        </w:numPr>
        <w:spacing w:after="120" w:line="259" w:lineRule="auto"/>
        <w:contextualSpacing w:val="0"/>
        <w:rPr>
          <w:rStyle w:val="normaltextrun"/>
          <w:rFonts w:ascii="Arial" w:hAnsi="Arial" w:cs="Arial"/>
          <w:sz w:val="24"/>
          <w:szCs w:val="24"/>
        </w:rPr>
      </w:pPr>
      <w:r w:rsidRPr="00E43578">
        <w:rPr>
          <w:rStyle w:val="normaltextrun"/>
          <w:rFonts w:ascii="Arial" w:hAnsi="Arial" w:cs="Arial"/>
          <w:sz w:val="24"/>
          <w:szCs w:val="24"/>
        </w:rPr>
        <w:t>Continue to receive, comment on, and develop recommendations as warranted to the Department of Transportation Arden Way Complete Street Corridor Project Master Plan updates, such as:</w:t>
      </w:r>
    </w:p>
    <w:p w14:paraId="1622B03E" w14:textId="77777777" w:rsidR="007F043B" w:rsidRPr="00E43578" w:rsidRDefault="007F043B" w:rsidP="007F043B">
      <w:pPr>
        <w:pStyle w:val="ListParagraph"/>
        <w:numPr>
          <w:ilvl w:val="1"/>
          <w:numId w:val="9"/>
        </w:numPr>
        <w:spacing w:after="12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Continue to advocate for use of trapezoidal warning</w:t>
      </w:r>
      <w:r w:rsidRPr="00E43578">
        <w:rPr>
          <w:rStyle w:val="normaltextrun"/>
          <w:rFonts w:ascii="Arial" w:hAnsi="Arial" w:cs="Arial"/>
          <w:color w:val="00B050"/>
          <w:sz w:val="24"/>
          <w:szCs w:val="24"/>
        </w:rPr>
        <w:t xml:space="preserve"> </w:t>
      </w:r>
      <w:r w:rsidRPr="00E43578">
        <w:rPr>
          <w:rStyle w:val="normaltextrun"/>
          <w:rFonts w:ascii="Arial" w:hAnsi="Arial" w:cs="Arial"/>
          <w:sz w:val="24"/>
          <w:szCs w:val="24"/>
        </w:rPr>
        <w:t>delineators where bike lanes intersect with commercial driveways</w:t>
      </w:r>
    </w:p>
    <w:p w14:paraId="4BD00A19" w14:textId="77777777" w:rsidR="007F043B" w:rsidRPr="00E43578" w:rsidRDefault="007F043B" w:rsidP="007F043B">
      <w:pPr>
        <w:pStyle w:val="ListParagraph"/>
        <w:numPr>
          <w:ilvl w:val="1"/>
          <w:numId w:val="9"/>
        </w:numPr>
        <w:spacing w:after="12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Monitor the evaluation of the durability under vehicular traffic of trapezoid/tactile warning delineator products made of polymer concrete (StrongGo), galvanized metal, and cast iron, to be considered for installation across driveways</w:t>
      </w:r>
    </w:p>
    <w:p w14:paraId="0720372E" w14:textId="77777777" w:rsidR="007F043B" w:rsidRPr="00E43578" w:rsidRDefault="007F043B" w:rsidP="007F043B">
      <w:pPr>
        <w:pStyle w:val="ListParagraph"/>
        <w:numPr>
          <w:ilvl w:val="1"/>
          <w:numId w:val="9"/>
        </w:numPr>
        <w:spacing w:after="12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Continue to advocate for the placement of bus stops at the curbside along the corridor</w:t>
      </w:r>
    </w:p>
    <w:p w14:paraId="79F187DF" w14:textId="77777777" w:rsidR="007F043B" w:rsidRPr="00E43578" w:rsidRDefault="007F043B" w:rsidP="007F043B">
      <w:pPr>
        <w:pStyle w:val="ListParagraph"/>
        <w:numPr>
          <w:ilvl w:val="1"/>
          <w:numId w:val="9"/>
        </w:numPr>
        <w:spacing w:after="120" w:line="259" w:lineRule="auto"/>
        <w:ind w:left="1080"/>
        <w:contextualSpacing w:val="0"/>
        <w:rPr>
          <w:rFonts w:ascii="Arial" w:hAnsi="Arial" w:cs="Arial"/>
          <w:sz w:val="24"/>
          <w:szCs w:val="24"/>
        </w:rPr>
      </w:pPr>
      <w:r w:rsidRPr="00E43578">
        <w:rPr>
          <w:rStyle w:val="normaltextrun"/>
          <w:rFonts w:ascii="Arial" w:hAnsi="Arial" w:cs="Arial"/>
          <w:sz w:val="24"/>
          <w:szCs w:val="24"/>
        </w:rPr>
        <w:t>All other disability-related access and usability matters</w:t>
      </w:r>
    </w:p>
    <w:p w14:paraId="41F65DA3" w14:textId="77777777" w:rsidR="007F043B" w:rsidRPr="00E43578" w:rsidRDefault="007F043B" w:rsidP="007F043B">
      <w:pPr>
        <w:pStyle w:val="ListParagraph"/>
        <w:numPr>
          <w:ilvl w:val="0"/>
          <w:numId w:val="11"/>
        </w:numPr>
        <w:spacing w:after="120" w:line="276" w:lineRule="auto"/>
        <w:contextualSpacing w:val="0"/>
        <w:rPr>
          <w:rFonts w:ascii="Arial" w:hAnsi="Arial" w:cs="Arial"/>
          <w:sz w:val="24"/>
          <w:szCs w:val="24"/>
        </w:rPr>
      </w:pPr>
      <w:r w:rsidRPr="00E43578">
        <w:rPr>
          <w:rFonts w:ascii="Arial" w:hAnsi="Arial" w:cs="Arial"/>
          <w:sz w:val="24"/>
          <w:szCs w:val="24"/>
        </w:rPr>
        <w:t>Continue to receive, comment on, and develop recommendations on the status of making track crossings in the unincorporated County in compliance with Title 24, Part 2, Chapter 11B, 2010 ADA Standards for Accessible Design; and PROWAG Accessibility Guidelines for Pedestrian Facilities in the Public Right-of-Way, Final Rule (August 8, 2023)</w:t>
      </w:r>
    </w:p>
    <w:p w14:paraId="23731826" w14:textId="77777777" w:rsidR="007F043B" w:rsidRPr="00E43578" w:rsidRDefault="007F043B" w:rsidP="007F043B">
      <w:pPr>
        <w:pStyle w:val="ListParagraph"/>
        <w:numPr>
          <w:ilvl w:val="0"/>
          <w:numId w:val="11"/>
        </w:numPr>
        <w:spacing w:after="120" w:line="276" w:lineRule="auto"/>
        <w:rPr>
          <w:rFonts w:ascii="Arial" w:hAnsi="Arial" w:cs="Arial"/>
          <w:sz w:val="24"/>
          <w:szCs w:val="24"/>
        </w:rPr>
      </w:pPr>
      <w:r w:rsidRPr="00E43578">
        <w:rPr>
          <w:rStyle w:val="normaltextrun"/>
          <w:rFonts w:ascii="Arial" w:hAnsi="Arial" w:cs="Arial"/>
          <w:sz w:val="24"/>
          <w:szCs w:val="24"/>
        </w:rPr>
        <w:t>Continue to receive, comment on, and develop recommendations as warranted to the Department of Airports updates on such matters as</w:t>
      </w:r>
      <w:r w:rsidRPr="00E43578">
        <w:rPr>
          <w:rFonts w:ascii="Arial" w:hAnsi="Arial" w:cs="Arial"/>
          <w:sz w:val="24"/>
          <w:szCs w:val="24"/>
        </w:rPr>
        <w:t>:</w:t>
      </w:r>
    </w:p>
    <w:p w14:paraId="11722CCB"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lastRenderedPageBreak/>
        <w:t>The implementation of the airport ADA self-evaluation and transition plan for the four airports in the system: Sacramento International Airport (SMF), Mather Airport (MHR), Executive Airport (SAC), and Franklin Field (F72)</w:t>
      </w:r>
    </w:p>
    <w:p w14:paraId="642D2A0E"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Planning, design, and construction activities for access at the four airports in the system</w:t>
      </w:r>
    </w:p>
    <w:p w14:paraId="33B351C6"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 xml:space="preserve">Four airport master plans (accessibility and usability goals and objectives). </w:t>
      </w:r>
    </w:p>
    <w:p w14:paraId="0154E7FC"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Ground transportation and parking</w:t>
      </w:r>
    </w:p>
    <w:p w14:paraId="315453DD"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Emergency evacuation procedures</w:t>
      </w:r>
    </w:p>
    <w:p w14:paraId="0B220A4D"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Wayfinding, especially for people with sensory and cognitive disabilities</w:t>
      </w:r>
    </w:p>
    <w:p w14:paraId="33F1CFC1" w14:textId="77777777" w:rsidR="007F043B" w:rsidRPr="00E43578" w:rsidRDefault="007F043B" w:rsidP="007F043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All other disability-related access and usability matters</w:t>
      </w:r>
    </w:p>
    <w:p w14:paraId="5EBBDB8B" w14:textId="77777777" w:rsidR="007F043B" w:rsidRPr="00E43578" w:rsidRDefault="007F043B" w:rsidP="007F043B">
      <w:pPr>
        <w:numPr>
          <w:ilvl w:val="0"/>
          <w:numId w:val="11"/>
        </w:numPr>
        <w:spacing w:after="120" w:line="276" w:lineRule="auto"/>
        <w:rPr>
          <w:rFonts w:ascii="Arial" w:eastAsia="Calibri" w:hAnsi="Arial" w:cs="Arial"/>
          <w:sz w:val="24"/>
          <w:szCs w:val="24"/>
        </w:rPr>
      </w:pPr>
      <w:r w:rsidRPr="00E43578">
        <w:rPr>
          <w:rFonts w:ascii="Arial" w:eastAsia="Calibri" w:hAnsi="Arial" w:cs="Arial"/>
          <w:sz w:val="24"/>
          <w:szCs w:val="24"/>
        </w:rPr>
        <w:t xml:space="preserve">Continue to receive, comment on, and develop recommendations as warranted to the Department of Airports updates on such matters as: </w:t>
      </w:r>
    </w:p>
    <w:p w14:paraId="67E23D12"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Status of the development and implementation of the airport’s modernization and expansion project: Sacramento International Airport (SMF)</w:t>
      </w:r>
    </w:p>
    <w:p w14:paraId="6D4DCE54"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Planning, design, and construction activities at the SMF</w:t>
      </w:r>
    </w:p>
    <w:p w14:paraId="5CF150D8"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The master plan (accessibility and usability goals and objectives)</w:t>
      </w:r>
    </w:p>
    <w:p w14:paraId="30B750B3"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Ground transportation and parking</w:t>
      </w:r>
    </w:p>
    <w:p w14:paraId="039FC1E4"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Emergency evacuation procedures</w:t>
      </w:r>
    </w:p>
    <w:p w14:paraId="22DDF9A8"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Wayfinding, especially for people with sensory and cognitive disabilities</w:t>
      </w:r>
    </w:p>
    <w:p w14:paraId="38BF73DB" w14:textId="77777777" w:rsidR="007F043B" w:rsidRPr="00E43578" w:rsidRDefault="007F043B" w:rsidP="007F043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All other disability-related access and usability matters</w:t>
      </w:r>
    </w:p>
    <w:p w14:paraId="23CC5986" w14:textId="77777777" w:rsidR="007F043B" w:rsidRPr="00E43578" w:rsidRDefault="007F043B" w:rsidP="007F043B">
      <w:pPr>
        <w:pStyle w:val="ListParagraph"/>
        <w:numPr>
          <w:ilvl w:val="0"/>
          <w:numId w:val="11"/>
        </w:numPr>
        <w:spacing w:after="120" w:line="276" w:lineRule="auto"/>
        <w:contextualSpacing w:val="0"/>
        <w:rPr>
          <w:rFonts w:ascii="Arial" w:hAnsi="Arial" w:cs="Arial"/>
          <w:sz w:val="24"/>
          <w:szCs w:val="24"/>
        </w:rPr>
      </w:pPr>
      <w:r w:rsidRPr="00E43578">
        <w:rPr>
          <w:rFonts w:ascii="Arial" w:hAnsi="Arial" w:cs="Arial"/>
          <w:sz w:val="24"/>
          <w:szCs w:val="24"/>
        </w:rPr>
        <w:t>Continue to work collaboratively with the County Disability Compliance Office and Office of Emergency Services (OES), in making accessible OES Evacuation Routes</w:t>
      </w:r>
    </w:p>
    <w:p w14:paraId="71932FA9" w14:textId="77777777" w:rsidR="007F043B" w:rsidRPr="00E43578" w:rsidRDefault="007F043B" w:rsidP="007F043B">
      <w:pPr>
        <w:pStyle w:val="ListParagraph"/>
        <w:numPr>
          <w:ilvl w:val="0"/>
          <w:numId w:val="11"/>
        </w:numPr>
        <w:spacing w:after="120" w:line="276" w:lineRule="auto"/>
        <w:contextualSpacing w:val="0"/>
        <w:rPr>
          <w:rFonts w:ascii="Arial" w:hAnsi="Arial" w:cs="Arial"/>
          <w:sz w:val="24"/>
          <w:szCs w:val="24"/>
        </w:rPr>
      </w:pPr>
      <w:r w:rsidRPr="00E43578">
        <w:rPr>
          <w:rFonts w:ascii="Arial" w:hAnsi="Arial" w:cs="Arial"/>
          <w:sz w:val="24"/>
          <w:szCs w:val="24"/>
        </w:rPr>
        <w:t>Receive a presentation and provide input on the current process for sidewalk access requests, which are now made using 311, as well as an update on the status and progress of responding to the requests</w:t>
      </w:r>
    </w:p>
    <w:p w14:paraId="36985943" w14:textId="77777777" w:rsidR="007F043B" w:rsidRDefault="007F043B" w:rsidP="007F043B">
      <w:pPr>
        <w:pStyle w:val="ListParagraph"/>
        <w:numPr>
          <w:ilvl w:val="0"/>
          <w:numId w:val="11"/>
        </w:numPr>
        <w:spacing w:after="120" w:line="276" w:lineRule="auto"/>
        <w:rPr>
          <w:rFonts w:ascii="Arial" w:hAnsi="Arial" w:cs="Arial"/>
          <w:sz w:val="24"/>
          <w:szCs w:val="24"/>
        </w:rPr>
      </w:pPr>
      <w:r>
        <w:rPr>
          <w:rFonts w:ascii="Arial" w:hAnsi="Arial" w:cs="Arial"/>
          <w:sz w:val="24"/>
          <w:szCs w:val="24"/>
        </w:rPr>
        <w:t>Explore the options available for more effective bus stop identification in the unincorporated area of the County</w:t>
      </w:r>
    </w:p>
    <w:p w14:paraId="0DA5245A" w14:textId="77777777" w:rsidR="007F043B" w:rsidRPr="00DB3841" w:rsidRDefault="007F043B" w:rsidP="007F043B">
      <w:pPr>
        <w:numPr>
          <w:ilvl w:val="0"/>
          <w:numId w:val="11"/>
        </w:numPr>
        <w:spacing w:after="120" w:line="240" w:lineRule="auto"/>
        <w:rPr>
          <w:rFonts w:ascii="Arial" w:hAnsi="Arial" w:cs="Arial"/>
          <w:sz w:val="24"/>
          <w:szCs w:val="24"/>
        </w:rPr>
      </w:pPr>
      <w:r>
        <w:rPr>
          <w:rFonts w:ascii="Arial" w:hAnsi="Arial" w:cs="Arial"/>
          <w:sz w:val="24"/>
          <w:szCs w:val="24"/>
        </w:rPr>
        <w:t>Work with the County Department of Senior &amp; Adult Services as to the proposed Coordination with the Physical Access Subcommittee in the implementation of the Local Aging and Disability-Friendly Action Plan (LADAP) on Future Projects</w:t>
      </w:r>
    </w:p>
    <w:p w14:paraId="13704F57" w14:textId="77777777" w:rsidR="007F043B" w:rsidRPr="00E43578" w:rsidRDefault="007F043B" w:rsidP="007F043B">
      <w:pPr>
        <w:pStyle w:val="ListParagraph"/>
        <w:numPr>
          <w:ilvl w:val="0"/>
          <w:numId w:val="11"/>
        </w:numPr>
        <w:spacing w:after="120" w:line="276" w:lineRule="auto"/>
        <w:rPr>
          <w:rFonts w:ascii="Arial" w:hAnsi="Arial" w:cs="Arial"/>
          <w:sz w:val="24"/>
          <w:szCs w:val="24"/>
        </w:rPr>
      </w:pPr>
      <w:r w:rsidRPr="00E43578">
        <w:rPr>
          <w:rFonts w:ascii="Arial" w:hAnsi="Arial" w:cs="Arial"/>
          <w:sz w:val="24"/>
          <w:szCs w:val="24"/>
        </w:rPr>
        <w:t>Continue to address emerging, urgent, and/or emergency disability-related issues involving physical access, as warranted or upon request</w:t>
      </w:r>
    </w:p>
    <w:bookmarkEnd w:id="2"/>
    <w:p w14:paraId="56A06A63" w14:textId="77777777" w:rsidR="007F043B" w:rsidRPr="00E43578" w:rsidRDefault="007F043B" w:rsidP="007F043B">
      <w:pPr>
        <w:spacing w:line="259" w:lineRule="auto"/>
        <w:rPr>
          <w:rFonts w:ascii="Arial" w:eastAsia="Calibri" w:hAnsi="Arial" w:cs="Arial"/>
          <w:sz w:val="24"/>
          <w:szCs w:val="24"/>
        </w:rPr>
      </w:pPr>
    </w:p>
    <w:p w14:paraId="6BF113EF" w14:textId="77777777" w:rsidR="007F043B" w:rsidRDefault="007F043B" w:rsidP="00F16FEA">
      <w:pPr>
        <w:spacing w:after="120" w:line="240" w:lineRule="auto"/>
        <w:rPr>
          <w:rFonts w:ascii="Arial" w:hAnsi="Arial" w:cs="Arial"/>
          <w:sz w:val="24"/>
          <w:szCs w:val="24"/>
        </w:rPr>
      </w:pPr>
    </w:p>
    <w:p w14:paraId="352A60D4" w14:textId="77777777" w:rsidR="0031375A" w:rsidRDefault="0031375A" w:rsidP="00F16FEA">
      <w:pPr>
        <w:spacing w:after="120" w:line="240" w:lineRule="auto"/>
        <w:rPr>
          <w:rFonts w:ascii="Arial" w:hAnsi="Arial" w:cs="Arial"/>
          <w:sz w:val="24"/>
          <w:szCs w:val="24"/>
        </w:rPr>
      </w:pPr>
    </w:p>
    <w:p w14:paraId="6D61DCFA" w14:textId="77777777" w:rsidR="0031375A" w:rsidRDefault="0031375A" w:rsidP="00F16FEA">
      <w:pPr>
        <w:spacing w:after="120" w:line="240" w:lineRule="auto"/>
        <w:rPr>
          <w:rFonts w:ascii="Arial" w:hAnsi="Arial" w:cs="Arial"/>
          <w:sz w:val="24"/>
          <w:szCs w:val="24"/>
        </w:rPr>
      </w:pPr>
    </w:p>
    <w:p w14:paraId="62AB1476" w14:textId="77777777" w:rsidR="0031375A" w:rsidRDefault="0031375A" w:rsidP="00F16FEA">
      <w:pPr>
        <w:spacing w:after="120" w:line="240" w:lineRule="auto"/>
        <w:rPr>
          <w:rFonts w:ascii="Arial" w:hAnsi="Arial" w:cs="Arial"/>
          <w:sz w:val="24"/>
          <w:szCs w:val="24"/>
        </w:rPr>
      </w:pPr>
    </w:p>
    <w:p w14:paraId="4BDEB70D" w14:textId="77777777" w:rsidR="0031375A" w:rsidRPr="00581528" w:rsidRDefault="0031375A" w:rsidP="0031375A">
      <w:pPr>
        <w:spacing w:line="240" w:lineRule="auto"/>
        <w:rPr>
          <w:rFonts w:ascii="Arial" w:eastAsia="Calibri" w:hAnsi="Arial" w:cs="Arial"/>
          <w:sz w:val="28"/>
          <w:szCs w:val="28"/>
        </w:rPr>
      </w:pPr>
      <w:bookmarkStart w:id="5" w:name="_Hlk186540504"/>
      <w:r w:rsidRPr="00581528">
        <w:rPr>
          <w:rFonts w:ascii="Arial" w:hAnsi="Arial" w:cs="Arial"/>
          <w:b/>
          <w:bCs/>
          <w:sz w:val="28"/>
          <w:szCs w:val="28"/>
        </w:rPr>
        <w:lastRenderedPageBreak/>
        <w:t>DAC Physical Access Subcommittee 2024 Activities &amp; Accomplishments</w:t>
      </w:r>
    </w:p>
    <w:bookmarkEnd w:id="5"/>
    <w:p w14:paraId="3A214D7B"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 xml:space="preserve">Continued to receive updates, gave feedback and recommendations to the Department of General Services (DGS) and Department of Transportation (SacDOT) regarding ADA Facilities and Public Right-of-Way Improvements </w:t>
      </w:r>
    </w:p>
    <w:p w14:paraId="2AA646C5"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Received presentations and provided input and recommendations to enhance accessibility for the following Department of Transportation (</w:t>
      </w:r>
      <w:bookmarkStart w:id="6" w:name="_Hlk185332192"/>
      <w:r w:rsidRPr="00260FE3">
        <w:rPr>
          <w:rFonts w:ascii="Arial" w:hAnsi="Arial" w:cs="Arial"/>
          <w:sz w:val="24"/>
          <w:szCs w:val="24"/>
        </w:rPr>
        <w:t>SacDOT</w:t>
      </w:r>
      <w:bookmarkEnd w:id="6"/>
      <w:r w:rsidRPr="00260FE3">
        <w:rPr>
          <w:rFonts w:ascii="Arial" w:hAnsi="Arial" w:cs="Arial"/>
          <w:sz w:val="24"/>
          <w:szCs w:val="24"/>
        </w:rPr>
        <w:t>) street and sidewalk improvement projects:</w:t>
      </w:r>
    </w:p>
    <w:p w14:paraId="47F5BA4C" w14:textId="77777777" w:rsidR="0031375A" w:rsidRPr="00260FE3" w:rsidRDefault="0031375A" w:rsidP="0031375A">
      <w:pPr>
        <w:pStyle w:val="NoSpacing"/>
        <w:numPr>
          <w:ilvl w:val="0"/>
          <w:numId w:val="7"/>
        </w:numPr>
        <w:spacing w:before="240" w:after="120"/>
        <w:rPr>
          <w:rFonts w:ascii="Arial" w:hAnsi="Arial" w:cs="Arial"/>
          <w:sz w:val="24"/>
          <w:szCs w:val="24"/>
        </w:rPr>
      </w:pPr>
      <w:r w:rsidRPr="00260FE3">
        <w:rPr>
          <w:rStyle w:val="normaltextrun"/>
          <w:rFonts w:ascii="Arial" w:hAnsi="Arial" w:cs="Arial"/>
          <w:sz w:val="24"/>
          <w:szCs w:val="24"/>
        </w:rPr>
        <w:t>Arden Way Complete Streets Master Plan</w:t>
      </w:r>
      <w:r w:rsidRPr="00260FE3">
        <w:rPr>
          <w:rStyle w:val="eop"/>
          <w:rFonts w:ascii="Arial" w:hAnsi="Arial" w:cs="Arial"/>
          <w:sz w:val="24"/>
          <w:szCs w:val="24"/>
        </w:rPr>
        <w:t> - Construction Phases I and II</w:t>
      </w:r>
    </w:p>
    <w:p w14:paraId="38F8E16F"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 xml:space="preserve">Greenback Lane Improvements and Undergrounding </w:t>
      </w:r>
    </w:p>
    <w:p w14:paraId="3EED2169"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Madison Ave from Fair Oaks Blvd to Hazel Avenue</w:t>
      </w:r>
    </w:p>
    <w:p w14:paraId="2A279AED"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Re-imagine North Watt Avenue Corridor (Antelope Rd. to Peacekeeper Way</w:t>
      </w:r>
      <w:r w:rsidRPr="00260FE3">
        <w:rPr>
          <w:rFonts w:ascii="Arial" w:hAnsi="Arial" w:cs="Arial"/>
          <w:color w:val="00B050"/>
          <w:u w:val="single"/>
        </w:rPr>
        <w:t>)</w:t>
      </w:r>
    </w:p>
    <w:p w14:paraId="4C6F5182" w14:textId="77777777" w:rsidR="0031375A" w:rsidRPr="00260FE3" w:rsidRDefault="0031375A" w:rsidP="0031375A">
      <w:pPr>
        <w:pStyle w:val="xmsolistparagraph"/>
        <w:numPr>
          <w:ilvl w:val="0"/>
          <w:numId w:val="7"/>
        </w:numPr>
        <w:shd w:val="clear" w:color="auto" w:fill="FFFFFF"/>
        <w:spacing w:before="240" w:beforeAutospacing="0" w:after="120"/>
        <w:rPr>
          <w:rFonts w:ascii="Arial" w:hAnsi="Arial" w:cs="Arial"/>
        </w:rPr>
      </w:pPr>
      <w:r w:rsidRPr="00260FE3">
        <w:rPr>
          <w:rFonts w:ascii="Arial" w:hAnsi="Arial" w:cs="Arial"/>
        </w:rPr>
        <w:t>Stockton Boulevard Feasibility Study</w:t>
      </w:r>
    </w:p>
    <w:p w14:paraId="6596D924" w14:textId="77777777" w:rsidR="0031375A" w:rsidRDefault="0031375A" w:rsidP="0031375A">
      <w:pPr>
        <w:pStyle w:val="xmsolistparagraph"/>
        <w:numPr>
          <w:ilvl w:val="0"/>
          <w:numId w:val="7"/>
        </w:numPr>
        <w:shd w:val="clear" w:color="auto" w:fill="FFFFFF"/>
        <w:spacing w:before="240" w:beforeAutospacing="0" w:after="120"/>
        <w:rPr>
          <w:rFonts w:ascii="Arial" w:hAnsi="Arial" w:cs="Arial"/>
        </w:rPr>
      </w:pPr>
      <w:r w:rsidRPr="00260FE3">
        <w:rPr>
          <w:rFonts w:ascii="Arial" w:hAnsi="Arial" w:cs="Arial"/>
        </w:rPr>
        <w:t>Asphalt Concrete (AC) Overlay Projects 2024</w:t>
      </w:r>
    </w:p>
    <w:p w14:paraId="67153003" w14:textId="77777777" w:rsidR="0031375A" w:rsidRPr="00260FE3" w:rsidRDefault="0031375A" w:rsidP="0031375A">
      <w:pPr>
        <w:pStyle w:val="xmsolistparagraph"/>
        <w:numPr>
          <w:ilvl w:val="0"/>
          <w:numId w:val="7"/>
        </w:numPr>
        <w:shd w:val="clear" w:color="auto" w:fill="FFFFFF"/>
        <w:spacing w:before="240" w:beforeAutospacing="0" w:after="120"/>
        <w:rPr>
          <w:rFonts w:ascii="Arial" w:hAnsi="Arial" w:cs="Arial"/>
        </w:rPr>
      </w:pPr>
      <w:r w:rsidRPr="000C3C88">
        <w:rPr>
          <w:rFonts w:ascii="Arial" w:hAnsi="Arial" w:cs="Arial"/>
        </w:rPr>
        <w:t>Whitney Avenue Road Diet &amp; Multimodal Improvements</w:t>
      </w:r>
    </w:p>
    <w:p w14:paraId="32DFDF8C"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Other street and sidewalk improvement projects when they are ready for review</w:t>
      </w:r>
    </w:p>
    <w:p w14:paraId="518FCC62" w14:textId="77777777" w:rsidR="0031375A" w:rsidRPr="00AE40F3" w:rsidRDefault="0031375A" w:rsidP="0031375A">
      <w:pPr>
        <w:pStyle w:val="ListParagraph"/>
        <w:numPr>
          <w:ilvl w:val="0"/>
          <w:numId w:val="12"/>
        </w:numPr>
        <w:spacing w:after="120" w:line="240" w:lineRule="auto"/>
        <w:ind w:left="360"/>
        <w:contextualSpacing w:val="0"/>
        <w:rPr>
          <w:rFonts w:ascii="Arial" w:hAnsi="Arial" w:cs="Arial"/>
          <w:sz w:val="24"/>
          <w:szCs w:val="24"/>
        </w:rPr>
      </w:pPr>
      <w:r>
        <w:rPr>
          <w:rFonts w:ascii="Arial" w:hAnsi="Arial" w:cs="Arial"/>
          <w:sz w:val="24"/>
          <w:szCs w:val="24"/>
        </w:rPr>
        <w:t>County DOT provided presentations on:</w:t>
      </w:r>
    </w:p>
    <w:p w14:paraId="14A0B33B" w14:textId="77777777" w:rsidR="0031375A" w:rsidRDefault="0031375A" w:rsidP="0031375A">
      <w:pPr>
        <w:pStyle w:val="ListParagraph"/>
        <w:numPr>
          <w:ilvl w:val="1"/>
          <w:numId w:val="12"/>
        </w:numPr>
        <w:spacing w:after="120" w:line="240" w:lineRule="auto"/>
        <w:contextualSpacing w:val="0"/>
        <w:rPr>
          <w:rFonts w:ascii="Arial" w:hAnsi="Arial" w:cs="Arial"/>
          <w:sz w:val="24"/>
          <w:szCs w:val="24"/>
        </w:rPr>
      </w:pPr>
      <w:r>
        <w:rPr>
          <w:rFonts w:ascii="Arial" w:hAnsi="Arial" w:cs="Arial"/>
          <w:sz w:val="24"/>
          <w:szCs w:val="24"/>
        </w:rPr>
        <w:t>A</w:t>
      </w:r>
      <w:r w:rsidRPr="00260FE3">
        <w:rPr>
          <w:rFonts w:ascii="Arial" w:hAnsi="Arial" w:cs="Arial"/>
          <w:sz w:val="24"/>
          <w:szCs w:val="24"/>
        </w:rPr>
        <w:t>n overview of the County DOT’s accessible pedestrian signals program</w:t>
      </w:r>
    </w:p>
    <w:p w14:paraId="740899EC" w14:textId="77777777" w:rsidR="0031375A" w:rsidRDefault="0031375A" w:rsidP="0031375A">
      <w:pPr>
        <w:pStyle w:val="ListParagraph"/>
        <w:numPr>
          <w:ilvl w:val="1"/>
          <w:numId w:val="12"/>
        </w:numPr>
        <w:spacing w:after="120" w:line="240" w:lineRule="auto"/>
        <w:contextualSpacing w:val="0"/>
        <w:rPr>
          <w:rFonts w:ascii="Arial" w:hAnsi="Arial" w:cs="Arial"/>
          <w:sz w:val="24"/>
          <w:szCs w:val="24"/>
        </w:rPr>
      </w:pPr>
      <w:r w:rsidRPr="00AE40F3">
        <w:rPr>
          <w:rFonts w:ascii="Arial" w:hAnsi="Arial" w:cs="Arial"/>
          <w:sz w:val="24"/>
          <w:szCs w:val="24"/>
        </w:rPr>
        <w:t>Protecting Active Modes with Sacramento Commuter Rail Expansion</w:t>
      </w:r>
    </w:p>
    <w:p w14:paraId="0905FB7B" w14:textId="77777777" w:rsidR="0031375A" w:rsidRPr="00AE40F3" w:rsidRDefault="0031375A" w:rsidP="0031375A">
      <w:pPr>
        <w:pStyle w:val="ListParagraph"/>
        <w:numPr>
          <w:ilvl w:val="1"/>
          <w:numId w:val="12"/>
        </w:numPr>
        <w:spacing w:after="120" w:line="240" w:lineRule="auto"/>
        <w:contextualSpacing w:val="0"/>
        <w:rPr>
          <w:rFonts w:ascii="Arial" w:hAnsi="Arial" w:cs="Arial"/>
          <w:sz w:val="24"/>
          <w:szCs w:val="24"/>
        </w:rPr>
      </w:pPr>
      <w:r>
        <w:rPr>
          <w:rFonts w:ascii="Arial" w:hAnsi="Arial" w:cs="Arial"/>
          <w:sz w:val="24"/>
          <w:szCs w:val="24"/>
        </w:rPr>
        <w:t xml:space="preserve">The use of </w:t>
      </w:r>
      <w:r w:rsidRPr="00AE40F3">
        <w:rPr>
          <w:rFonts w:ascii="Arial" w:hAnsi="Arial" w:cs="Arial"/>
          <w:sz w:val="24"/>
          <w:szCs w:val="24"/>
        </w:rPr>
        <w:t>Flashing Yellow</w:t>
      </w:r>
      <w:r>
        <w:rPr>
          <w:rFonts w:ascii="Arial" w:hAnsi="Arial" w:cs="Arial"/>
          <w:sz w:val="24"/>
          <w:szCs w:val="24"/>
        </w:rPr>
        <w:t xml:space="preserve"> turning</w:t>
      </w:r>
      <w:r w:rsidRPr="00AE40F3">
        <w:rPr>
          <w:rFonts w:ascii="Arial" w:hAnsi="Arial" w:cs="Arial"/>
          <w:sz w:val="24"/>
          <w:szCs w:val="24"/>
        </w:rPr>
        <w:t xml:space="preserve"> Arrows</w:t>
      </w:r>
      <w:r>
        <w:rPr>
          <w:rFonts w:ascii="Arial" w:hAnsi="Arial" w:cs="Arial"/>
          <w:sz w:val="24"/>
          <w:szCs w:val="24"/>
        </w:rPr>
        <w:t xml:space="preserve"> in the unincorporated areas of Sacramento County</w:t>
      </w:r>
    </w:p>
    <w:p w14:paraId="458D6431"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Continued to engage in ongoing discussions with County DOT regarding the proposed use of trapezoidal warning</w:t>
      </w:r>
      <w:r w:rsidRPr="00260FE3">
        <w:rPr>
          <w:rFonts w:ascii="Arial" w:hAnsi="Arial" w:cs="Arial"/>
          <w:sz w:val="24"/>
          <w:szCs w:val="24"/>
          <w:u w:val="single"/>
        </w:rPr>
        <w:t xml:space="preserve"> </w:t>
      </w:r>
      <w:r w:rsidRPr="00260FE3">
        <w:rPr>
          <w:rFonts w:ascii="Arial" w:hAnsi="Arial" w:cs="Arial"/>
          <w:sz w:val="24"/>
          <w:szCs w:val="24"/>
        </w:rPr>
        <w:t>delineators (TWD) where bike lanes intersect with commercial driveways; DOT will evaluate TWD products at three driveways, as part of the Arden Way Complete Streets Master Plan Phase I; the TWD products to be used will be federal yellow in color</w:t>
      </w:r>
    </w:p>
    <w:p w14:paraId="5C4982B7" w14:textId="77777777" w:rsidR="0031375A" w:rsidRPr="00E7233B" w:rsidRDefault="0031375A" w:rsidP="0031375A">
      <w:pPr>
        <w:numPr>
          <w:ilvl w:val="0"/>
          <w:numId w:val="12"/>
        </w:numPr>
        <w:spacing w:after="120" w:line="240" w:lineRule="auto"/>
        <w:ind w:left="360"/>
        <w:rPr>
          <w:rFonts w:ascii="Arial" w:hAnsi="Arial" w:cs="Arial"/>
          <w:sz w:val="24"/>
          <w:szCs w:val="24"/>
        </w:rPr>
      </w:pPr>
      <w:r w:rsidRPr="00260FE3">
        <w:rPr>
          <w:rFonts w:ascii="Arial" w:hAnsi="Arial" w:cs="Arial"/>
          <w:sz w:val="24"/>
          <w:szCs w:val="24"/>
        </w:rPr>
        <w:t xml:space="preserve">Provided detailed input and recommendations to support the Department of Transportation in developing the Safer Sacramento County Project, which is the implementation of the </w:t>
      </w:r>
      <w:proofErr w:type="spellStart"/>
      <w:r w:rsidRPr="00260FE3">
        <w:rPr>
          <w:rFonts w:ascii="Arial" w:hAnsi="Arial" w:cs="Arial"/>
          <w:sz w:val="24"/>
          <w:szCs w:val="24"/>
        </w:rPr>
        <w:t>PathVu</w:t>
      </w:r>
      <w:proofErr w:type="spellEnd"/>
      <w:r w:rsidRPr="00260FE3">
        <w:rPr>
          <w:rFonts w:ascii="Arial" w:hAnsi="Arial" w:cs="Arial"/>
          <w:sz w:val="24"/>
          <w:szCs w:val="24"/>
        </w:rPr>
        <w:t xml:space="preserve"> wayfinding application that identifies accessible paths of pedestrian travel. Submitted second letter of support for Federal grant funding. Committee Chair went through a video interview that will be used in a social media public education program regarding this </w:t>
      </w:r>
      <w:proofErr w:type="spellStart"/>
      <w:r w:rsidRPr="00260FE3">
        <w:rPr>
          <w:rFonts w:ascii="Arial" w:hAnsi="Arial" w:cs="Arial"/>
          <w:sz w:val="24"/>
          <w:szCs w:val="24"/>
        </w:rPr>
        <w:t>PathVu</w:t>
      </w:r>
      <w:proofErr w:type="spellEnd"/>
      <w:r w:rsidRPr="00260FE3">
        <w:rPr>
          <w:rFonts w:ascii="Arial" w:hAnsi="Arial" w:cs="Arial"/>
          <w:sz w:val="24"/>
          <w:szCs w:val="24"/>
        </w:rPr>
        <w:t xml:space="preserve"> app. </w:t>
      </w:r>
    </w:p>
    <w:p w14:paraId="0B289B4C"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 xml:space="preserve">Provided to the Department of Airports recommendations for ensuring accessibility in the planned new Ground Transportation Facilities at Sacramento International Airport, with emphasis on the needs of paratransit, i.e., SacRT Go and </w:t>
      </w:r>
      <w:proofErr w:type="spellStart"/>
      <w:r w:rsidRPr="00260FE3">
        <w:rPr>
          <w:rFonts w:ascii="Arial" w:hAnsi="Arial" w:cs="Arial"/>
          <w:sz w:val="24"/>
          <w:szCs w:val="24"/>
        </w:rPr>
        <w:t>Yolobus</w:t>
      </w:r>
      <w:proofErr w:type="spellEnd"/>
      <w:r w:rsidRPr="00260FE3">
        <w:rPr>
          <w:rFonts w:ascii="Arial" w:hAnsi="Arial" w:cs="Arial"/>
          <w:sz w:val="24"/>
          <w:szCs w:val="24"/>
        </w:rPr>
        <w:t xml:space="preserve"> Special, passengers with disabilities</w:t>
      </w:r>
    </w:p>
    <w:p w14:paraId="2FDA6CE8"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Received an overview and provided recommendations to Sally Swanson &amp; Associates and Department of Airports staff regarding the implementation of the Sacramento County Airports’ ADA Self Evaluation and Transition Plan</w:t>
      </w:r>
    </w:p>
    <w:p w14:paraId="6990BFE5" w14:textId="77777777" w:rsidR="0031375A" w:rsidRPr="00260FE3" w:rsidRDefault="0031375A" w:rsidP="0031375A">
      <w:pPr>
        <w:numPr>
          <w:ilvl w:val="0"/>
          <w:numId w:val="12"/>
        </w:numPr>
        <w:spacing w:after="120" w:line="240" w:lineRule="auto"/>
        <w:ind w:left="360"/>
        <w:rPr>
          <w:rStyle w:val="eop"/>
          <w:rFonts w:ascii="Arial" w:hAnsi="Arial" w:cs="Arial"/>
          <w:sz w:val="24"/>
          <w:szCs w:val="24"/>
        </w:rPr>
      </w:pPr>
      <w:r w:rsidRPr="00260FE3">
        <w:rPr>
          <w:rStyle w:val="eop"/>
          <w:rFonts w:ascii="Arial" w:hAnsi="Arial" w:cs="Arial"/>
          <w:sz w:val="24"/>
          <w:szCs w:val="24"/>
        </w:rPr>
        <w:t xml:space="preserve">Continued to review final design drawings and gave detailed input on the </w:t>
      </w:r>
      <w:r w:rsidRPr="00260FE3">
        <w:rPr>
          <w:rStyle w:val="normaltextrun"/>
          <w:rFonts w:ascii="Arial" w:hAnsi="Arial" w:cs="Arial"/>
          <w:sz w:val="24"/>
          <w:szCs w:val="24"/>
        </w:rPr>
        <w:t>Gibson Ranch Sensory Trail</w:t>
      </w:r>
      <w:r w:rsidRPr="00260FE3">
        <w:rPr>
          <w:rStyle w:val="eop"/>
          <w:rFonts w:ascii="Arial" w:hAnsi="Arial" w:cs="Arial"/>
          <w:sz w:val="24"/>
          <w:szCs w:val="24"/>
        </w:rPr>
        <w:t> Project for inclusion of additional desirable accessibility features to be added later as funding permits</w:t>
      </w:r>
      <w:r>
        <w:rPr>
          <w:rStyle w:val="eop"/>
          <w:rFonts w:ascii="Arial" w:hAnsi="Arial" w:cs="Arial"/>
          <w:sz w:val="24"/>
          <w:szCs w:val="24"/>
        </w:rPr>
        <w:t xml:space="preserve"> </w:t>
      </w:r>
    </w:p>
    <w:p w14:paraId="711E9632" w14:textId="77777777" w:rsidR="0031375A" w:rsidRDefault="0031375A" w:rsidP="0031375A">
      <w:pPr>
        <w:numPr>
          <w:ilvl w:val="0"/>
          <w:numId w:val="12"/>
        </w:numPr>
        <w:spacing w:after="120" w:line="240" w:lineRule="auto"/>
        <w:ind w:left="360"/>
        <w:rPr>
          <w:rFonts w:ascii="Arial" w:hAnsi="Arial" w:cs="Arial"/>
          <w:sz w:val="24"/>
          <w:szCs w:val="24"/>
        </w:rPr>
      </w:pPr>
      <w:r>
        <w:rPr>
          <w:rFonts w:ascii="Arial" w:hAnsi="Arial" w:cs="Arial"/>
          <w:sz w:val="24"/>
          <w:szCs w:val="24"/>
        </w:rPr>
        <w:t>Received a presentation from Friends of Sailor Bar as to their proposal for</w:t>
      </w:r>
      <w:r w:rsidRPr="00260FE3">
        <w:rPr>
          <w:rFonts w:ascii="Arial" w:hAnsi="Arial" w:cs="Arial"/>
          <w:sz w:val="24"/>
          <w:szCs w:val="24"/>
        </w:rPr>
        <w:t xml:space="preserve"> Accessibility Considerations in Improvements to the Sailor Bar Area of the American River Parkway</w:t>
      </w:r>
      <w:r>
        <w:rPr>
          <w:rFonts w:ascii="Arial" w:hAnsi="Arial" w:cs="Arial"/>
          <w:sz w:val="24"/>
          <w:szCs w:val="24"/>
        </w:rPr>
        <w:t xml:space="preserve">. The </w:t>
      </w:r>
      <w:r>
        <w:rPr>
          <w:rFonts w:ascii="Arial" w:hAnsi="Arial" w:cs="Arial"/>
          <w:sz w:val="24"/>
          <w:szCs w:val="24"/>
        </w:rPr>
        <w:lastRenderedPageBreak/>
        <w:t>subcommittee drafted a letter of support for Friends of Sailor Bar’s proposal, which includes the development of accessible nature trails. The Sacramento County Disability Advisory Commission adopted the draft letter, which was issued to Director Liz Bellas, Department of Regional Parks.</w:t>
      </w:r>
    </w:p>
    <w:p w14:paraId="3D74EC7B" w14:textId="77777777" w:rsidR="0031375A" w:rsidRDefault="0031375A" w:rsidP="0031375A">
      <w:pPr>
        <w:numPr>
          <w:ilvl w:val="0"/>
          <w:numId w:val="12"/>
        </w:numPr>
        <w:spacing w:after="120" w:line="240" w:lineRule="auto"/>
        <w:ind w:left="360"/>
        <w:rPr>
          <w:rFonts w:ascii="Arial" w:hAnsi="Arial" w:cs="Arial"/>
          <w:sz w:val="24"/>
          <w:szCs w:val="24"/>
        </w:rPr>
      </w:pPr>
      <w:r>
        <w:rPr>
          <w:rFonts w:ascii="Arial" w:hAnsi="Arial" w:cs="Arial"/>
          <w:sz w:val="24"/>
          <w:szCs w:val="24"/>
        </w:rPr>
        <w:t xml:space="preserve">Received a presentation from County Department of Senior &amp; Adult Services as to the proposed </w:t>
      </w:r>
      <w:r w:rsidRPr="008978F4">
        <w:rPr>
          <w:rFonts w:ascii="Arial" w:hAnsi="Arial" w:cs="Arial"/>
          <w:sz w:val="24"/>
          <w:szCs w:val="24"/>
        </w:rPr>
        <w:t>Coordination with</w:t>
      </w:r>
      <w:r>
        <w:rPr>
          <w:rFonts w:ascii="Arial" w:hAnsi="Arial" w:cs="Arial"/>
          <w:sz w:val="24"/>
          <w:szCs w:val="24"/>
        </w:rPr>
        <w:t xml:space="preserve"> the Physical Access Subcommittee and the implementation of the</w:t>
      </w:r>
      <w:r w:rsidRPr="008978F4">
        <w:rPr>
          <w:rFonts w:ascii="Arial" w:hAnsi="Arial" w:cs="Arial"/>
          <w:sz w:val="24"/>
          <w:szCs w:val="24"/>
        </w:rPr>
        <w:t xml:space="preserve"> Local Aging and Disability-Friendly Action Plan (LADAP) on Future Projects</w:t>
      </w:r>
    </w:p>
    <w:p w14:paraId="3018A6D5" w14:textId="77777777" w:rsidR="0031375A" w:rsidRDefault="0031375A" w:rsidP="00F16FEA">
      <w:pPr>
        <w:spacing w:after="120" w:line="240" w:lineRule="auto"/>
        <w:rPr>
          <w:rFonts w:ascii="Arial" w:hAnsi="Arial" w:cs="Arial"/>
          <w:sz w:val="24"/>
          <w:szCs w:val="24"/>
        </w:rPr>
      </w:pPr>
    </w:p>
    <w:p w14:paraId="235684FB" w14:textId="77777777" w:rsidR="00F06C85" w:rsidRDefault="00F06C85" w:rsidP="00F16FEA">
      <w:pPr>
        <w:spacing w:after="120" w:line="240" w:lineRule="auto"/>
        <w:rPr>
          <w:rFonts w:ascii="Arial" w:hAnsi="Arial" w:cs="Arial"/>
          <w:sz w:val="24"/>
          <w:szCs w:val="24"/>
        </w:rPr>
      </w:pPr>
    </w:p>
    <w:p w14:paraId="11B13669" w14:textId="77777777" w:rsidR="00F06C85" w:rsidRDefault="00F06C85" w:rsidP="00F16FEA">
      <w:pPr>
        <w:spacing w:after="120" w:line="240" w:lineRule="auto"/>
        <w:rPr>
          <w:rFonts w:ascii="Arial" w:hAnsi="Arial" w:cs="Arial"/>
          <w:sz w:val="24"/>
          <w:szCs w:val="24"/>
        </w:rPr>
      </w:pPr>
    </w:p>
    <w:p w14:paraId="3119913E" w14:textId="77777777" w:rsidR="00F06C85" w:rsidRDefault="00F06C85" w:rsidP="00F16FEA">
      <w:pPr>
        <w:spacing w:after="120" w:line="240" w:lineRule="auto"/>
        <w:rPr>
          <w:rFonts w:ascii="Arial" w:hAnsi="Arial" w:cs="Arial"/>
          <w:sz w:val="24"/>
          <w:szCs w:val="24"/>
        </w:rPr>
      </w:pPr>
    </w:p>
    <w:p w14:paraId="57CBAC63" w14:textId="77777777" w:rsidR="00F06C85" w:rsidRDefault="00F06C85" w:rsidP="00F16FEA">
      <w:pPr>
        <w:spacing w:after="120" w:line="240" w:lineRule="auto"/>
        <w:rPr>
          <w:rFonts w:ascii="Arial" w:hAnsi="Arial" w:cs="Arial"/>
          <w:sz w:val="24"/>
          <w:szCs w:val="24"/>
        </w:rPr>
      </w:pPr>
    </w:p>
    <w:p w14:paraId="32A6FDA9" w14:textId="77777777" w:rsidR="00F06C85" w:rsidRDefault="00F06C85" w:rsidP="00F16FEA">
      <w:pPr>
        <w:spacing w:after="120" w:line="240" w:lineRule="auto"/>
        <w:rPr>
          <w:rFonts w:ascii="Arial" w:hAnsi="Arial" w:cs="Arial"/>
          <w:sz w:val="24"/>
          <w:szCs w:val="24"/>
        </w:rPr>
      </w:pPr>
    </w:p>
    <w:p w14:paraId="7479429A" w14:textId="77777777" w:rsidR="00F06C85" w:rsidRDefault="00F06C85" w:rsidP="00F16FEA">
      <w:pPr>
        <w:spacing w:after="120" w:line="240" w:lineRule="auto"/>
        <w:rPr>
          <w:rFonts w:ascii="Arial" w:hAnsi="Arial" w:cs="Arial"/>
          <w:sz w:val="24"/>
          <w:szCs w:val="24"/>
        </w:rPr>
      </w:pPr>
    </w:p>
    <w:p w14:paraId="08E0DBE2" w14:textId="77777777" w:rsidR="00F06C85" w:rsidRDefault="00F06C85" w:rsidP="00F16FEA">
      <w:pPr>
        <w:spacing w:after="120" w:line="240" w:lineRule="auto"/>
        <w:rPr>
          <w:rFonts w:ascii="Arial" w:hAnsi="Arial" w:cs="Arial"/>
          <w:sz w:val="24"/>
          <w:szCs w:val="24"/>
        </w:rPr>
      </w:pPr>
    </w:p>
    <w:p w14:paraId="4469D874" w14:textId="77777777" w:rsidR="00F06C85" w:rsidRDefault="00F06C85" w:rsidP="00F16FEA">
      <w:pPr>
        <w:spacing w:after="120" w:line="240" w:lineRule="auto"/>
        <w:rPr>
          <w:rFonts w:ascii="Arial" w:hAnsi="Arial" w:cs="Arial"/>
          <w:sz w:val="24"/>
          <w:szCs w:val="24"/>
        </w:rPr>
      </w:pPr>
    </w:p>
    <w:p w14:paraId="76966970" w14:textId="77777777" w:rsidR="00F06C85" w:rsidRDefault="00F06C85" w:rsidP="00F16FEA">
      <w:pPr>
        <w:spacing w:after="120" w:line="240" w:lineRule="auto"/>
        <w:rPr>
          <w:rFonts w:ascii="Arial" w:hAnsi="Arial" w:cs="Arial"/>
          <w:sz w:val="24"/>
          <w:szCs w:val="24"/>
        </w:rPr>
      </w:pPr>
    </w:p>
    <w:p w14:paraId="5D70EB0B" w14:textId="77777777" w:rsidR="00F06C85" w:rsidRDefault="00F06C85" w:rsidP="00F16FEA">
      <w:pPr>
        <w:spacing w:after="120" w:line="240" w:lineRule="auto"/>
        <w:rPr>
          <w:rFonts w:ascii="Arial" w:hAnsi="Arial" w:cs="Arial"/>
          <w:sz w:val="24"/>
          <w:szCs w:val="24"/>
        </w:rPr>
      </w:pPr>
    </w:p>
    <w:p w14:paraId="26756949" w14:textId="77777777" w:rsidR="00F06C85" w:rsidRDefault="00F06C85" w:rsidP="00F16FEA">
      <w:pPr>
        <w:spacing w:after="120" w:line="240" w:lineRule="auto"/>
        <w:rPr>
          <w:rFonts w:ascii="Arial" w:hAnsi="Arial" w:cs="Arial"/>
          <w:sz w:val="24"/>
          <w:szCs w:val="24"/>
        </w:rPr>
      </w:pPr>
    </w:p>
    <w:p w14:paraId="31C015FC" w14:textId="77777777" w:rsidR="00F06C85" w:rsidRDefault="00F06C85" w:rsidP="00F16FEA">
      <w:pPr>
        <w:spacing w:after="120" w:line="240" w:lineRule="auto"/>
        <w:rPr>
          <w:rFonts w:ascii="Arial" w:hAnsi="Arial" w:cs="Arial"/>
          <w:sz w:val="24"/>
          <w:szCs w:val="24"/>
        </w:rPr>
      </w:pPr>
    </w:p>
    <w:p w14:paraId="077AB789" w14:textId="77777777" w:rsidR="00F06C85" w:rsidRDefault="00F06C85" w:rsidP="00F16FEA">
      <w:pPr>
        <w:spacing w:after="120" w:line="240" w:lineRule="auto"/>
        <w:rPr>
          <w:rFonts w:ascii="Arial" w:hAnsi="Arial" w:cs="Arial"/>
          <w:sz w:val="24"/>
          <w:szCs w:val="24"/>
        </w:rPr>
      </w:pPr>
    </w:p>
    <w:p w14:paraId="6427AA19" w14:textId="77777777" w:rsidR="00F06C85" w:rsidRDefault="00F06C85" w:rsidP="00F16FEA">
      <w:pPr>
        <w:spacing w:after="120" w:line="240" w:lineRule="auto"/>
        <w:rPr>
          <w:rFonts w:ascii="Arial" w:hAnsi="Arial" w:cs="Arial"/>
          <w:sz w:val="24"/>
          <w:szCs w:val="24"/>
        </w:rPr>
      </w:pPr>
    </w:p>
    <w:p w14:paraId="2C7A22C0" w14:textId="77777777" w:rsidR="00F06C85" w:rsidRDefault="00F06C85" w:rsidP="00F16FEA">
      <w:pPr>
        <w:spacing w:after="120" w:line="240" w:lineRule="auto"/>
        <w:rPr>
          <w:rFonts w:ascii="Arial" w:hAnsi="Arial" w:cs="Arial"/>
          <w:sz w:val="24"/>
          <w:szCs w:val="24"/>
        </w:rPr>
      </w:pPr>
    </w:p>
    <w:p w14:paraId="17181E5D" w14:textId="77777777" w:rsidR="00F06C85" w:rsidRDefault="00F06C85" w:rsidP="00F16FEA">
      <w:pPr>
        <w:spacing w:after="120" w:line="240" w:lineRule="auto"/>
        <w:rPr>
          <w:rFonts w:ascii="Arial" w:hAnsi="Arial" w:cs="Arial"/>
          <w:sz w:val="24"/>
          <w:szCs w:val="24"/>
        </w:rPr>
      </w:pPr>
    </w:p>
    <w:p w14:paraId="3D1F3D94" w14:textId="77777777" w:rsidR="00F06C85" w:rsidRDefault="00F06C85" w:rsidP="00F16FEA">
      <w:pPr>
        <w:spacing w:after="120" w:line="240" w:lineRule="auto"/>
        <w:rPr>
          <w:rFonts w:ascii="Arial" w:hAnsi="Arial" w:cs="Arial"/>
          <w:sz w:val="24"/>
          <w:szCs w:val="24"/>
        </w:rPr>
      </w:pPr>
    </w:p>
    <w:p w14:paraId="37E81978" w14:textId="77777777" w:rsidR="00F06C85" w:rsidRDefault="00F06C85" w:rsidP="00F16FEA">
      <w:pPr>
        <w:spacing w:after="120" w:line="240" w:lineRule="auto"/>
        <w:rPr>
          <w:rFonts w:ascii="Arial" w:hAnsi="Arial" w:cs="Arial"/>
          <w:sz w:val="24"/>
          <w:szCs w:val="24"/>
        </w:rPr>
      </w:pPr>
    </w:p>
    <w:p w14:paraId="6CA89823" w14:textId="77777777" w:rsidR="00F06C85" w:rsidRDefault="00F06C85" w:rsidP="00F16FEA">
      <w:pPr>
        <w:spacing w:after="120" w:line="240" w:lineRule="auto"/>
        <w:rPr>
          <w:rFonts w:ascii="Arial" w:hAnsi="Arial" w:cs="Arial"/>
          <w:sz w:val="24"/>
          <w:szCs w:val="24"/>
        </w:rPr>
      </w:pPr>
    </w:p>
    <w:p w14:paraId="52DBD250" w14:textId="77777777" w:rsidR="00F06C85" w:rsidRDefault="00F06C85" w:rsidP="00F16FEA">
      <w:pPr>
        <w:spacing w:after="120" w:line="240" w:lineRule="auto"/>
        <w:rPr>
          <w:rFonts w:ascii="Arial" w:hAnsi="Arial" w:cs="Arial"/>
          <w:sz w:val="24"/>
          <w:szCs w:val="24"/>
        </w:rPr>
      </w:pPr>
    </w:p>
    <w:p w14:paraId="29E2EC5C" w14:textId="77777777" w:rsidR="00F06C85" w:rsidRDefault="00F06C85" w:rsidP="00F16FEA">
      <w:pPr>
        <w:spacing w:after="120" w:line="240" w:lineRule="auto"/>
        <w:rPr>
          <w:rFonts w:ascii="Arial" w:hAnsi="Arial" w:cs="Arial"/>
          <w:sz w:val="24"/>
          <w:szCs w:val="24"/>
        </w:rPr>
      </w:pPr>
    </w:p>
    <w:p w14:paraId="635B2D2E" w14:textId="77777777" w:rsidR="00F06C85" w:rsidRDefault="00F06C85" w:rsidP="00F16FEA">
      <w:pPr>
        <w:spacing w:after="120" w:line="240" w:lineRule="auto"/>
        <w:rPr>
          <w:rFonts w:ascii="Arial" w:hAnsi="Arial" w:cs="Arial"/>
          <w:sz w:val="24"/>
          <w:szCs w:val="24"/>
        </w:rPr>
      </w:pPr>
    </w:p>
    <w:p w14:paraId="4742A2FC" w14:textId="77777777" w:rsidR="00F06C85" w:rsidRDefault="00F06C85" w:rsidP="00F16FEA">
      <w:pPr>
        <w:spacing w:after="120" w:line="240" w:lineRule="auto"/>
        <w:rPr>
          <w:rFonts w:ascii="Arial" w:hAnsi="Arial" w:cs="Arial"/>
          <w:sz w:val="24"/>
          <w:szCs w:val="24"/>
        </w:rPr>
      </w:pPr>
    </w:p>
    <w:p w14:paraId="03D755B5" w14:textId="77777777" w:rsidR="00F06C85" w:rsidRDefault="00F06C85" w:rsidP="00F16FEA">
      <w:pPr>
        <w:spacing w:after="120" w:line="240" w:lineRule="auto"/>
        <w:rPr>
          <w:rFonts w:ascii="Arial" w:hAnsi="Arial" w:cs="Arial"/>
          <w:sz w:val="24"/>
          <w:szCs w:val="24"/>
        </w:rPr>
      </w:pPr>
    </w:p>
    <w:p w14:paraId="4C1C3CCF" w14:textId="77777777" w:rsidR="00F06C85" w:rsidRDefault="00F06C85" w:rsidP="00F16FEA">
      <w:pPr>
        <w:spacing w:after="120" w:line="240" w:lineRule="auto"/>
        <w:rPr>
          <w:rFonts w:ascii="Arial" w:hAnsi="Arial" w:cs="Arial"/>
          <w:sz w:val="24"/>
          <w:szCs w:val="24"/>
        </w:rPr>
      </w:pPr>
    </w:p>
    <w:p w14:paraId="5E2A524D" w14:textId="77777777" w:rsidR="00F06C85" w:rsidRDefault="00F06C85" w:rsidP="00F16FEA">
      <w:pPr>
        <w:spacing w:after="120" w:line="240" w:lineRule="auto"/>
        <w:rPr>
          <w:rFonts w:ascii="Arial" w:hAnsi="Arial" w:cs="Arial"/>
          <w:sz w:val="24"/>
          <w:szCs w:val="24"/>
        </w:rPr>
      </w:pPr>
    </w:p>
    <w:p w14:paraId="6DE5D193" w14:textId="77777777" w:rsidR="00F06C85" w:rsidRDefault="00F06C85" w:rsidP="00F16FEA">
      <w:pPr>
        <w:spacing w:after="120" w:line="240" w:lineRule="auto"/>
        <w:rPr>
          <w:rFonts w:ascii="Arial" w:hAnsi="Arial" w:cs="Arial"/>
          <w:sz w:val="24"/>
          <w:szCs w:val="24"/>
        </w:rPr>
      </w:pPr>
    </w:p>
    <w:p w14:paraId="0E57E80A" w14:textId="77777777" w:rsidR="00F06C85" w:rsidRDefault="00F06C85" w:rsidP="00F16FEA">
      <w:pPr>
        <w:spacing w:after="120" w:line="240" w:lineRule="auto"/>
        <w:rPr>
          <w:rFonts w:ascii="Arial" w:hAnsi="Arial" w:cs="Arial"/>
          <w:sz w:val="24"/>
          <w:szCs w:val="24"/>
        </w:rPr>
      </w:pPr>
    </w:p>
    <w:p w14:paraId="4F06F117" w14:textId="77777777" w:rsidR="00F06C85" w:rsidRDefault="00F06C85" w:rsidP="00F16FEA">
      <w:pPr>
        <w:spacing w:after="120" w:line="240" w:lineRule="auto"/>
        <w:rPr>
          <w:rFonts w:ascii="Arial" w:hAnsi="Arial" w:cs="Arial"/>
          <w:sz w:val="24"/>
          <w:szCs w:val="24"/>
        </w:rPr>
      </w:pPr>
    </w:p>
    <w:p w14:paraId="5DE437A2" w14:textId="77777777" w:rsidR="00F06C85" w:rsidRDefault="00F06C85" w:rsidP="00F16FEA">
      <w:pPr>
        <w:spacing w:after="120" w:line="240" w:lineRule="auto"/>
        <w:rPr>
          <w:rFonts w:ascii="Arial" w:hAnsi="Arial" w:cs="Arial"/>
          <w:sz w:val="24"/>
          <w:szCs w:val="24"/>
        </w:rPr>
      </w:pPr>
    </w:p>
    <w:p w14:paraId="4896274E" w14:textId="52587484" w:rsidR="00F06C85" w:rsidRPr="00CB00C6" w:rsidRDefault="00F06C85" w:rsidP="00F06C85">
      <w:pPr>
        <w:spacing w:line="259" w:lineRule="auto"/>
        <w:rPr>
          <w:rFonts w:ascii="Arial" w:eastAsia="Calibri" w:hAnsi="Arial" w:cs="Arial"/>
          <w:sz w:val="28"/>
          <w:szCs w:val="28"/>
        </w:rPr>
      </w:pPr>
      <w:r w:rsidRPr="00CB00C6">
        <w:rPr>
          <w:rFonts w:ascii="Arial" w:hAnsi="Arial" w:cs="Arial"/>
          <w:b/>
          <w:bCs/>
          <w:sz w:val="28"/>
          <w:szCs w:val="28"/>
        </w:rPr>
        <w:lastRenderedPageBreak/>
        <w:t xml:space="preserve">DAC </w:t>
      </w:r>
      <w:bookmarkStart w:id="7" w:name="_Hlk186540517"/>
      <w:r>
        <w:rPr>
          <w:rFonts w:ascii="Arial" w:hAnsi="Arial" w:cs="Arial"/>
          <w:b/>
          <w:bCs/>
          <w:sz w:val="28"/>
          <w:szCs w:val="28"/>
        </w:rPr>
        <w:t>Programs &amp; Services</w:t>
      </w:r>
      <w:r w:rsidRPr="00CB00C6">
        <w:rPr>
          <w:rFonts w:ascii="Arial" w:hAnsi="Arial" w:cs="Arial"/>
          <w:b/>
          <w:bCs/>
          <w:sz w:val="28"/>
          <w:szCs w:val="28"/>
        </w:rPr>
        <w:t xml:space="preserve"> </w:t>
      </w:r>
      <w:bookmarkEnd w:id="7"/>
      <w:r w:rsidRPr="00CB00C6">
        <w:rPr>
          <w:rFonts w:ascii="Arial" w:hAnsi="Arial" w:cs="Arial"/>
          <w:b/>
          <w:bCs/>
          <w:sz w:val="28"/>
          <w:szCs w:val="28"/>
        </w:rPr>
        <w:t>Subcommittee 2025 Work Plan Goals</w:t>
      </w:r>
    </w:p>
    <w:p w14:paraId="37F794E5" w14:textId="722A3B4E" w:rsidR="00F06C85" w:rsidRPr="00F06C85" w:rsidRDefault="00F06C85" w:rsidP="00F06C85">
      <w:pPr>
        <w:pStyle w:val="ListParagraph"/>
        <w:numPr>
          <w:ilvl w:val="0"/>
          <w:numId w:val="20"/>
        </w:numPr>
        <w:spacing w:after="120" w:line="240" w:lineRule="auto"/>
        <w:rPr>
          <w:rFonts w:ascii="Arial" w:hAnsi="Arial" w:cs="Arial"/>
          <w:sz w:val="24"/>
          <w:szCs w:val="24"/>
        </w:rPr>
      </w:pPr>
      <w:bookmarkStart w:id="8" w:name="_Hlk186540692"/>
      <w:r>
        <w:rPr>
          <w:rFonts w:ascii="Arial" w:hAnsi="Arial" w:cs="Arial"/>
          <w:sz w:val="24"/>
          <w:szCs w:val="24"/>
        </w:rPr>
        <w:t>[placeholder section]</w:t>
      </w:r>
    </w:p>
    <w:bookmarkEnd w:id="8"/>
    <w:p w14:paraId="1E9459E0" w14:textId="77777777" w:rsidR="00F06C85" w:rsidRDefault="00F06C85" w:rsidP="00F16FEA">
      <w:pPr>
        <w:spacing w:after="120" w:line="240" w:lineRule="auto"/>
        <w:rPr>
          <w:rFonts w:ascii="Arial" w:hAnsi="Arial" w:cs="Arial"/>
          <w:sz w:val="24"/>
          <w:szCs w:val="24"/>
        </w:rPr>
      </w:pPr>
    </w:p>
    <w:p w14:paraId="1B0E7C72" w14:textId="77777777" w:rsidR="00F06C85" w:rsidRDefault="00F06C85" w:rsidP="00F16FEA">
      <w:pPr>
        <w:spacing w:after="120" w:line="240" w:lineRule="auto"/>
        <w:rPr>
          <w:rFonts w:ascii="Arial" w:hAnsi="Arial" w:cs="Arial"/>
          <w:sz w:val="24"/>
          <w:szCs w:val="24"/>
        </w:rPr>
      </w:pPr>
    </w:p>
    <w:p w14:paraId="53D5A96C" w14:textId="77777777" w:rsidR="00F06C85" w:rsidRDefault="00F06C85" w:rsidP="00F16FEA">
      <w:pPr>
        <w:spacing w:after="120" w:line="240" w:lineRule="auto"/>
        <w:rPr>
          <w:rFonts w:ascii="Arial" w:hAnsi="Arial" w:cs="Arial"/>
          <w:sz w:val="24"/>
          <w:szCs w:val="24"/>
        </w:rPr>
      </w:pPr>
    </w:p>
    <w:p w14:paraId="6DC5E60F" w14:textId="77777777" w:rsidR="00F06C85" w:rsidRDefault="00F06C85" w:rsidP="00F16FEA">
      <w:pPr>
        <w:spacing w:after="120" w:line="240" w:lineRule="auto"/>
        <w:rPr>
          <w:rFonts w:ascii="Arial" w:hAnsi="Arial" w:cs="Arial"/>
          <w:sz w:val="24"/>
          <w:szCs w:val="24"/>
        </w:rPr>
      </w:pPr>
    </w:p>
    <w:p w14:paraId="180873B1" w14:textId="77777777" w:rsidR="00F06C85" w:rsidRDefault="00F06C85" w:rsidP="00F16FEA">
      <w:pPr>
        <w:spacing w:after="120" w:line="240" w:lineRule="auto"/>
        <w:rPr>
          <w:rFonts w:ascii="Arial" w:hAnsi="Arial" w:cs="Arial"/>
          <w:sz w:val="24"/>
          <w:szCs w:val="24"/>
        </w:rPr>
      </w:pPr>
    </w:p>
    <w:p w14:paraId="346F3832" w14:textId="77777777" w:rsidR="00F06C85" w:rsidRDefault="00F06C85" w:rsidP="00F16FEA">
      <w:pPr>
        <w:spacing w:after="120" w:line="240" w:lineRule="auto"/>
        <w:rPr>
          <w:rFonts w:ascii="Arial" w:hAnsi="Arial" w:cs="Arial"/>
          <w:sz w:val="24"/>
          <w:szCs w:val="24"/>
        </w:rPr>
      </w:pPr>
    </w:p>
    <w:p w14:paraId="076539F1" w14:textId="77777777" w:rsidR="00F06C85" w:rsidRDefault="00F06C85" w:rsidP="00F16FEA">
      <w:pPr>
        <w:spacing w:after="120" w:line="240" w:lineRule="auto"/>
        <w:rPr>
          <w:rFonts w:ascii="Arial" w:hAnsi="Arial" w:cs="Arial"/>
          <w:sz w:val="24"/>
          <w:szCs w:val="24"/>
        </w:rPr>
      </w:pPr>
    </w:p>
    <w:p w14:paraId="4CF999B9" w14:textId="77777777" w:rsidR="00F06C85" w:rsidRDefault="00F06C85" w:rsidP="00F16FEA">
      <w:pPr>
        <w:spacing w:after="120" w:line="240" w:lineRule="auto"/>
        <w:rPr>
          <w:rFonts w:ascii="Arial" w:hAnsi="Arial" w:cs="Arial"/>
          <w:sz w:val="24"/>
          <w:szCs w:val="24"/>
        </w:rPr>
      </w:pPr>
    </w:p>
    <w:p w14:paraId="59671EBB" w14:textId="77777777" w:rsidR="00F06C85" w:rsidRDefault="00F06C85" w:rsidP="00F16FEA">
      <w:pPr>
        <w:spacing w:after="120" w:line="240" w:lineRule="auto"/>
        <w:rPr>
          <w:rFonts w:ascii="Arial" w:hAnsi="Arial" w:cs="Arial"/>
          <w:sz w:val="24"/>
          <w:szCs w:val="24"/>
        </w:rPr>
      </w:pPr>
    </w:p>
    <w:p w14:paraId="42228D1B" w14:textId="77777777" w:rsidR="00F06C85" w:rsidRDefault="00F06C85" w:rsidP="00F16FEA">
      <w:pPr>
        <w:spacing w:after="120" w:line="240" w:lineRule="auto"/>
        <w:rPr>
          <w:rFonts w:ascii="Arial" w:hAnsi="Arial" w:cs="Arial"/>
          <w:sz w:val="24"/>
          <w:szCs w:val="24"/>
        </w:rPr>
      </w:pPr>
    </w:p>
    <w:p w14:paraId="1574ECFD" w14:textId="77777777" w:rsidR="00F06C85" w:rsidRDefault="00F06C85" w:rsidP="00F16FEA">
      <w:pPr>
        <w:spacing w:after="120" w:line="240" w:lineRule="auto"/>
        <w:rPr>
          <w:rFonts w:ascii="Arial" w:hAnsi="Arial" w:cs="Arial"/>
          <w:sz w:val="24"/>
          <w:szCs w:val="24"/>
        </w:rPr>
      </w:pPr>
    </w:p>
    <w:p w14:paraId="3E042614" w14:textId="77777777" w:rsidR="00F06C85" w:rsidRDefault="00F06C85" w:rsidP="00F16FEA">
      <w:pPr>
        <w:spacing w:after="120" w:line="240" w:lineRule="auto"/>
        <w:rPr>
          <w:rFonts w:ascii="Arial" w:hAnsi="Arial" w:cs="Arial"/>
          <w:sz w:val="24"/>
          <w:szCs w:val="24"/>
        </w:rPr>
      </w:pPr>
    </w:p>
    <w:p w14:paraId="645E73BB" w14:textId="77777777" w:rsidR="00F06C85" w:rsidRDefault="00F06C85" w:rsidP="00F16FEA">
      <w:pPr>
        <w:spacing w:after="120" w:line="240" w:lineRule="auto"/>
        <w:rPr>
          <w:rFonts w:ascii="Arial" w:hAnsi="Arial" w:cs="Arial"/>
          <w:sz w:val="24"/>
          <w:szCs w:val="24"/>
        </w:rPr>
      </w:pPr>
    </w:p>
    <w:p w14:paraId="6218557C" w14:textId="77777777" w:rsidR="00F06C85" w:rsidRDefault="00F06C85" w:rsidP="00F16FEA">
      <w:pPr>
        <w:spacing w:after="120" w:line="240" w:lineRule="auto"/>
        <w:rPr>
          <w:rFonts w:ascii="Arial" w:hAnsi="Arial" w:cs="Arial"/>
          <w:sz w:val="24"/>
          <w:szCs w:val="24"/>
        </w:rPr>
      </w:pPr>
    </w:p>
    <w:p w14:paraId="0A58C025" w14:textId="77777777" w:rsidR="00F06C85" w:rsidRDefault="00F06C85" w:rsidP="00F16FEA">
      <w:pPr>
        <w:spacing w:after="120" w:line="240" w:lineRule="auto"/>
        <w:rPr>
          <w:rFonts w:ascii="Arial" w:hAnsi="Arial" w:cs="Arial"/>
          <w:sz w:val="24"/>
          <w:szCs w:val="24"/>
        </w:rPr>
      </w:pPr>
    </w:p>
    <w:p w14:paraId="0B147350" w14:textId="77777777" w:rsidR="00F06C85" w:rsidRDefault="00F06C85" w:rsidP="00F16FEA">
      <w:pPr>
        <w:spacing w:after="120" w:line="240" w:lineRule="auto"/>
        <w:rPr>
          <w:rFonts w:ascii="Arial" w:hAnsi="Arial" w:cs="Arial"/>
          <w:sz w:val="24"/>
          <w:szCs w:val="24"/>
        </w:rPr>
      </w:pPr>
    </w:p>
    <w:p w14:paraId="393F7780" w14:textId="77777777" w:rsidR="00F06C85" w:rsidRDefault="00F06C85" w:rsidP="00F16FEA">
      <w:pPr>
        <w:spacing w:after="120" w:line="240" w:lineRule="auto"/>
        <w:rPr>
          <w:rFonts w:ascii="Arial" w:hAnsi="Arial" w:cs="Arial"/>
          <w:sz w:val="24"/>
          <w:szCs w:val="24"/>
        </w:rPr>
      </w:pPr>
    </w:p>
    <w:p w14:paraId="4BAAE8A6" w14:textId="77777777" w:rsidR="00F06C85" w:rsidRDefault="00F06C85" w:rsidP="00F16FEA">
      <w:pPr>
        <w:spacing w:after="120" w:line="240" w:lineRule="auto"/>
        <w:rPr>
          <w:rFonts w:ascii="Arial" w:hAnsi="Arial" w:cs="Arial"/>
          <w:sz w:val="24"/>
          <w:szCs w:val="24"/>
        </w:rPr>
      </w:pPr>
    </w:p>
    <w:p w14:paraId="43255139" w14:textId="77777777" w:rsidR="00F06C85" w:rsidRDefault="00F06C85" w:rsidP="00F16FEA">
      <w:pPr>
        <w:spacing w:after="120" w:line="240" w:lineRule="auto"/>
        <w:rPr>
          <w:rFonts w:ascii="Arial" w:hAnsi="Arial" w:cs="Arial"/>
          <w:sz w:val="24"/>
          <w:szCs w:val="24"/>
        </w:rPr>
      </w:pPr>
    </w:p>
    <w:p w14:paraId="500FD99A" w14:textId="77777777" w:rsidR="00F06C85" w:rsidRDefault="00F06C85" w:rsidP="00F16FEA">
      <w:pPr>
        <w:spacing w:after="120" w:line="240" w:lineRule="auto"/>
        <w:rPr>
          <w:rFonts w:ascii="Arial" w:hAnsi="Arial" w:cs="Arial"/>
          <w:sz w:val="24"/>
          <w:szCs w:val="24"/>
        </w:rPr>
      </w:pPr>
    </w:p>
    <w:p w14:paraId="46AA010C" w14:textId="77777777" w:rsidR="00F06C85" w:rsidRDefault="00F06C85" w:rsidP="00F16FEA">
      <w:pPr>
        <w:spacing w:after="120" w:line="240" w:lineRule="auto"/>
        <w:rPr>
          <w:rFonts w:ascii="Arial" w:hAnsi="Arial" w:cs="Arial"/>
          <w:sz w:val="24"/>
          <w:szCs w:val="24"/>
        </w:rPr>
      </w:pPr>
    </w:p>
    <w:p w14:paraId="5B8CF2D1" w14:textId="77777777" w:rsidR="00F06C85" w:rsidRDefault="00F06C85" w:rsidP="00F16FEA">
      <w:pPr>
        <w:spacing w:after="120" w:line="240" w:lineRule="auto"/>
        <w:rPr>
          <w:rFonts w:ascii="Arial" w:hAnsi="Arial" w:cs="Arial"/>
          <w:sz w:val="24"/>
          <w:szCs w:val="24"/>
        </w:rPr>
      </w:pPr>
    </w:p>
    <w:p w14:paraId="075923F8" w14:textId="77777777" w:rsidR="00F06C85" w:rsidRDefault="00F06C85" w:rsidP="00F16FEA">
      <w:pPr>
        <w:spacing w:after="120" w:line="240" w:lineRule="auto"/>
        <w:rPr>
          <w:rFonts w:ascii="Arial" w:hAnsi="Arial" w:cs="Arial"/>
          <w:sz w:val="24"/>
          <w:szCs w:val="24"/>
        </w:rPr>
      </w:pPr>
    </w:p>
    <w:p w14:paraId="11FBAC92" w14:textId="77777777" w:rsidR="00F06C85" w:rsidRDefault="00F06C85" w:rsidP="00F16FEA">
      <w:pPr>
        <w:spacing w:after="120" w:line="240" w:lineRule="auto"/>
        <w:rPr>
          <w:rFonts w:ascii="Arial" w:hAnsi="Arial" w:cs="Arial"/>
          <w:sz w:val="24"/>
          <w:szCs w:val="24"/>
        </w:rPr>
      </w:pPr>
    </w:p>
    <w:p w14:paraId="5A105730" w14:textId="77777777" w:rsidR="00F06C85" w:rsidRDefault="00F06C85" w:rsidP="00F16FEA">
      <w:pPr>
        <w:spacing w:after="120" w:line="240" w:lineRule="auto"/>
        <w:rPr>
          <w:rFonts w:ascii="Arial" w:hAnsi="Arial" w:cs="Arial"/>
          <w:sz w:val="24"/>
          <w:szCs w:val="24"/>
        </w:rPr>
      </w:pPr>
    </w:p>
    <w:p w14:paraId="1A924928" w14:textId="77777777" w:rsidR="00F06C85" w:rsidRDefault="00F06C85" w:rsidP="00F16FEA">
      <w:pPr>
        <w:spacing w:after="120" w:line="240" w:lineRule="auto"/>
        <w:rPr>
          <w:rFonts w:ascii="Arial" w:hAnsi="Arial" w:cs="Arial"/>
          <w:sz w:val="24"/>
          <w:szCs w:val="24"/>
        </w:rPr>
      </w:pPr>
    </w:p>
    <w:p w14:paraId="0F202A12" w14:textId="77777777" w:rsidR="00F06C85" w:rsidRDefault="00F06C85" w:rsidP="00F16FEA">
      <w:pPr>
        <w:spacing w:after="120" w:line="240" w:lineRule="auto"/>
        <w:rPr>
          <w:rFonts w:ascii="Arial" w:hAnsi="Arial" w:cs="Arial"/>
          <w:sz w:val="24"/>
          <w:szCs w:val="24"/>
        </w:rPr>
      </w:pPr>
    </w:p>
    <w:p w14:paraId="2C2988DA" w14:textId="77777777" w:rsidR="00F06C85" w:rsidRDefault="00F06C85" w:rsidP="00F16FEA">
      <w:pPr>
        <w:spacing w:after="120" w:line="240" w:lineRule="auto"/>
        <w:rPr>
          <w:rFonts w:ascii="Arial" w:hAnsi="Arial" w:cs="Arial"/>
          <w:sz w:val="24"/>
          <w:szCs w:val="24"/>
        </w:rPr>
      </w:pPr>
    </w:p>
    <w:p w14:paraId="0A8D019E" w14:textId="77777777" w:rsidR="00F06C85" w:rsidRDefault="00F06C85" w:rsidP="00F16FEA">
      <w:pPr>
        <w:spacing w:after="120" w:line="240" w:lineRule="auto"/>
        <w:rPr>
          <w:rFonts w:ascii="Arial" w:hAnsi="Arial" w:cs="Arial"/>
          <w:sz w:val="24"/>
          <w:szCs w:val="24"/>
        </w:rPr>
      </w:pPr>
    </w:p>
    <w:p w14:paraId="7F68886C" w14:textId="77777777" w:rsidR="00F06C85" w:rsidRDefault="00F06C85" w:rsidP="00F16FEA">
      <w:pPr>
        <w:spacing w:after="120" w:line="240" w:lineRule="auto"/>
        <w:rPr>
          <w:rFonts w:ascii="Arial" w:hAnsi="Arial" w:cs="Arial"/>
          <w:sz w:val="24"/>
          <w:szCs w:val="24"/>
        </w:rPr>
      </w:pPr>
    </w:p>
    <w:p w14:paraId="770FB6B9" w14:textId="77777777" w:rsidR="00F06C85" w:rsidRDefault="00F06C85" w:rsidP="00F16FEA">
      <w:pPr>
        <w:spacing w:after="120" w:line="240" w:lineRule="auto"/>
        <w:rPr>
          <w:rFonts w:ascii="Arial" w:hAnsi="Arial" w:cs="Arial"/>
          <w:sz w:val="24"/>
          <w:szCs w:val="24"/>
        </w:rPr>
      </w:pPr>
    </w:p>
    <w:p w14:paraId="6478F8A6" w14:textId="77777777" w:rsidR="00F06C85" w:rsidRDefault="00F06C85" w:rsidP="00F16FEA">
      <w:pPr>
        <w:spacing w:after="120" w:line="240" w:lineRule="auto"/>
        <w:rPr>
          <w:rFonts w:ascii="Arial" w:hAnsi="Arial" w:cs="Arial"/>
          <w:sz w:val="24"/>
          <w:szCs w:val="24"/>
        </w:rPr>
      </w:pPr>
    </w:p>
    <w:p w14:paraId="18F3AED6" w14:textId="77777777" w:rsidR="00F06C85" w:rsidRDefault="00F06C85" w:rsidP="00F16FEA">
      <w:pPr>
        <w:spacing w:after="120" w:line="240" w:lineRule="auto"/>
        <w:rPr>
          <w:rFonts w:ascii="Arial" w:hAnsi="Arial" w:cs="Arial"/>
          <w:sz w:val="24"/>
          <w:szCs w:val="24"/>
        </w:rPr>
      </w:pPr>
    </w:p>
    <w:p w14:paraId="7074841C" w14:textId="77777777" w:rsidR="00F06C85" w:rsidRDefault="00F06C85" w:rsidP="00F16FEA">
      <w:pPr>
        <w:spacing w:after="120" w:line="240" w:lineRule="auto"/>
        <w:rPr>
          <w:rFonts w:ascii="Arial" w:hAnsi="Arial" w:cs="Arial"/>
          <w:sz w:val="24"/>
          <w:szCs w:val="24"/>
        </w:rPr>
      </w:pPr>
    </w:p>
    <w:p w14:paraId="72CE2D12" w14:textId="2E5ACC5C" w:rsidR="00F06C85" w:rsidRPr="00581528" w:rsidRDefault="00F06C85" w:rsidP="00F06C85">
      <w:pPr>
        <w:spacing w:line="240" w:lineRule="auto"/>
        <w:rPr>
          <w:rFonts w:ascii="Arial" w:eastAsia="Calibri" w:hAnsi="Arial" w:cs="Arial"/>
          <w:sz w:val="28"/>
          <w:szCs w:val="28"/>
        </w:rPr>
      </w:pPr>
      <w:r w:rsidRPr="00581528">
        <w:rPr>
          <w:rFonts w:ascii="Arial" w:hAnsi="Arial" w:cs="Arial"/>
          <w:b/>
          <w:bCs/>
          <w:sz w:val="28"/>
          <w:szCs w:val="28"/>
        </w:rPr>
        <w:lastRenderedPageBreak/>
        <w:t xml:space="preserve">DAC </w:t>
      </w:r>
      <w:r>
        <w:rPr>
          <w:rFonts w:ascii="Arial" w:hAnsi="Arial" w:cs="Arial"/>
          <w:b/>
          <w:bCs/>
          <w:sz w:val="28"/>
          <w:szCs w:val="28"/>
        </w:rPr>
        <w:t>Programs &amp; Services</w:t>
      </w:r>
      <w:r w:rsidRPr="00CB00C6">
        <w:rPr>
          <w:rFonts w:ascii="Arial" w:hAnsi="Arial" w:cs="Arial"/>
          <w:b/>
          <w:bCs/>
          <w:sz w:val="28"/>
          <w:szCs w:val="28"/>
        </w:rPr>
        <w:t xml:space="preserve"> </w:t>
      </w:r>
      <w:r w:rsidRPr="00581528">
        <w:rPr>
          <w:rFonts w:ascii="Arial" w:hAnsi="Arial" w:cs="Arial"/>
          <w:b/>
          <w:bCs/>
          <w:sz w:val="28"/>
          <w:szCs w:val="28"/>
        </w:rPr>
        <w:t>Subcommittee 2024 Activities &amp; Accomplishments</w:t>
      </w:r>
    </w:p>
    <w:p w14:paraId="4FC5EE45" w14:textId="14F33CB2" w:rsidR="00F06C85" w:rsidRPr="00F06C85" w:rsidRDefault="00F06C85" w:rsidP="00F06C85">
      <w:pPr>
        <w:pStyle w:val="ListParagraph"/>
        <w:numPr>
          <w:ilvl w:val="0"/>
          <w:numId w:val="21"/>
        </w:numPr>
        <w:spacing w:after="120" w:line="240" w:lineRule="auto"/>
        <w:rPr>
          <w:rFonts w:ascii="Arial" w:hAnsi="Arial" w:cs="Arial"/>
          <w:sz w:val="24"/>
          <w:szCs w:val="24"/>
        </w:rPr>
      </w:pPr>
      <w:r>
        <w:rPr>
          <w:rFonts w:ascii="Arial" w:hAnsi="Arial" w:cs="Arial"/>
          <w:sz w:val="24"/>
          <w:szCs w:val="24"/>
        </w:rPr>
        <w:t>[placeholder section]</w:t>
      </w:r>
    </w:p>
    <w:p w14:paraId="6FD80527" w14:textId="77777777" w:rsidR="00F06C85" w:rsidRPr="00F16FEA" w:rsidRDefault="00F06C85" w:rsidP="00F16FEA">
      <w:pPr>
        <w:spacing w:after="120" w:line="240" w:lineRule="auto"/>
        <w:rPr>
          <w:rFonts w:ascii="Arial" w:hAnsi="Arial" w:cs="Arial"/>
          <w:sz w:val="24"/>
          <w:szCs w:val="24"/>
        </w:rPr>
      </w:pPr>
    </w:p>
    <w:sectPr w:rsidR="00F06C85" w:rsidRPr="00F16FEA" w:rsidSect="00694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370B"/>
    <w:multiLevelType w:val="hybridMultilevel"/>
    <w:tmpl w:val="C3A2D5B8"/>
    <w:lvl w:ilvl="0" w:tplc="1EC0FCB4">
      <w:start w:val="4"/>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C52558"/>
    <w:multiLevelType w:val="hybridMultilevel"/>
    <w:tmpl w:val="B7EAF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1607E1"/>
    <w:multiLevelType w:val="hybridMultilevel"/>
    <w:tmpl w:val="F08E2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553D37"/>
    <w:multiLevelType w:val="hybridMultilevel"/>
    <w:tmpl w:val="2D3CA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A2B0C"/>
    <w:multiLevelType w:val="hybridMultilevel"/>
    <w:tmpl w:val="2D3CA11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1D86503"/>
    <w:multiLevelType w:val="hybridMultilevel"/>
    <w:tmpl w:val="F64A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974620"/>
    <w:multiLevelType w:val="multilevel"/>
    <w:tmpl w:val="35682B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5B0000"/>
    <w:multiLevelType w:val="hybridMultilevel"/>
    <w:tmpl w:val="C480DF22"/>
    <w:lvl w:ilvl="0" w:tplc="5CC8E424">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B6AEF"/>
    <w:multiLevelType w:val="hybridMultilevel"/>
    <w:tmpl w:val="B7EAFB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9911519"/>
    <w:multiLevelType w:val="multilevel"/>
    <w:tmpl w:val="0C14D2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7F7176"/>
    <w:multiLevelType w:val="hybridMultilevel"/>
    <w:tmpl w:val="B7EAFB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003433E"/>
    <w:multiLevelType w:val="hybridMultilevel"/>
    <w:tmpl w:val="C9D4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40FCA"/>
    <w:multiLevelType w:val="hybridMultilevel"/>
    <w:tmpl w:val="B2340912"/>
    <w:lvl w:ilvl="0" w:tplc="F76465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46A16"/>
    <w:multiLevelType w:val="hybridMultilevel"/>
    <w:tmpl w:val="14B49A1A"/>
    <w:lvl w:ilvl="0" w:tplc="18363374">
      <w:start w:val="3"/>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B24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6115FC"/>
    <w:multiLevelType w:val="hybridMultilevel"/>
    <w:tmpl w:val="96A6CF22"/>
    <w:lvl w:ilvl="0" w:tplc="C70C9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E55AA3"/>
    <w:multiLevelType w:val="hybridMultilevel"/>
    <w:tmpl w:val="A676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26E80"/>
    <w:multiLevelType w:val="multilevel"/>
    <w:tmpl w:val="E7343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FA7255"/>
    <w:multiLevelType w:val="multilevel"/>
    <w:tmpl w:val="35682B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646212">
    <w:abstractNumId w:val="7"/>
  </w:num>
  <w:num w:numId="2" w16cid:durableId="679622989">
    <w:abstractNumId w:val="19"/>
  </w:num>
  <w:num w:numId="3" w16cid:durableId="161443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02782">
    <w:abstractNumId w:val="18"/>
  </w:num>
  <w:num w:numId="5" w16cid:durableId="203369964">
    <w:abstractNumId w:val="16"/>
  </w:num>
  <w:num w:numId="6" w16cid:durableId="1308172188">
    <w:abstractNumId w:val="9"/>
  </w:num>
  <w:num w:numId="7" w16cid:durableId="1325426424">
    <w:abstractNumId w:val="4"/>
  </w:num>
  <w:num w:numId="8" w16cid:durableId="1855534646">
    <w:abstractNumId w:val="17"/>
  </w:num>
  <w:num w:numId="9" w16cid:durableId="949507042">
    <w:abstractNumId w:val="15"/>
  </w:num>
  <w:num w:numId="10" w16cid:durableId="1742750232">
    <w:abstractNumId w:val="14"/>
  </w:num>
  <w:num w:numId="11" w16cid:durableId="517933876">
    <w:abstractNumId w:val="0"/>
  </w:num>
  <w:num w:numId="12" w16cid:durableId="125143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750030">
    <w:abstractNumId w:val="13"/>
  </w:num>
  <w:num w:numId="14" w16cid:durableId="1029911448">
    <w:abstractNumId w:val="3"/>
  </w:num>
  <w:num w:numId="15" w16cid:durableId="501120024">
    <w:abstractNumId w:val="10"/>
  </w:num>
  <w:num w:numId="16" w16cid:durableId="424964534">
    <w:abstractNumId w:val="5"/>
  </w:num>
  <w:num w:numId="17" w16cid:durableId="537015681">
    <w:abstractNumId w:val="6"/>
  </w:num>
  <w:num w:numId="18" w16cid:durableId="2089844195">
    <w:abstractNumId w:val="12"/>
  </w:num>
  <w:num w:numId="19" w16cid:durableId="635255138">
    <w:abstractNumId w:val="11"/>
  </w:num>
  <w:num w:numId="20" w16cid:durableId="1973249934">
    <w:abstractNumId w:val="20"/>
  </w:num>
  <w:num w:numId="21" w16cid:durableId="193462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35A62"/>
    <w:rsid w:val="00052FE0"/>
    <w:rsid w:val="00075009"/>
    <w:rsid w:val="00087FCA"/>
    <w:rsid w:val="000B5B21"/>
    <w:rsid w:val="000F3C50"/>
    <w:rsid w:val="00142E21"/>
    <w:rsid w:val="001A0D4F"/>
    <w:rsid w:val="001A453B"/>
    <w:rsid w:val="001E41DA"/>
    <w:rsid w:val="002128E4"/>
    <w:rsid w:val="00214E9A"/>
    <w:rsid w:val="00250473"/>
    <w:rsid w:val="00251425"/>
    <w:rsid w:val="002C1E64"/>
    <w:rsid w:val="0031375A"/>
    <w:rsid w:val="00340F04"/>
    <w:rsid w:val="003A7FE7"/>
    <w:rsid w:val="003C6A40"/>
    <w:rsid w:val="00402DC0"/>
    <w:rsid w:val="004676D5"/>
    <w:rsid w:val="004F5637"/>
    <w:rsid w:val="00521D4A"/>
    <w:rsid w:val="0053142E"/>
    <w:rsid w:val="005458C5"/>
    <w:rsid w:val="00597AD0"/>
    <w:rsid w:val="0062691C"/>
    <w:rsid w:val="0068705C"/>
    <w:rsid w:val="00694CC0"/>
    <w:rsid w:val="006A492A"/>
    <w:rsid w:val="0077345B"/>
    <w:rsid w:val="007C10EF"/>
    <w:rsid w:val="007F043B"/>
    <w:rsid w:val="00811674"/>
    <w:rsid w:val="008224AF"/>
    <w:rsid w:val="00831F1C"/>
    <w:rsid w:val="008E5961"/>
    <w:rsid w:val="009239C4"/>
    <w:rsid w:val="009508D3"/>
    <w:rsid w:val="00954FA2"/>
    <w:rsid w:val="0098267C"/>
    <w:rsid w:val="009A7E91"/>
    <w:rsid w:val="009E56D4"/>
    <w:rsid w:val="00A6380A"/>
    <w:rsid w:val="00AA63CF"/>
    <w:rsid w:val="00AD2412"/>
    <w:rsid w:val="00C5118E"/>
    <w:rsid w:val="00C54723"/>
    <w:rsid w:val="00CA459A"/>
    <w:rsid w:val="00CA67CA"/>
    <w:rsid w:val="00D53F98"/>
    <w:rsid w:val="00E50B77"/>
    <w:rsid w:val="00E60169"/>
    <w:rsid w:val="00E87646"/>
    <w:rsid w:val="00EE6B0B"/>
    <w:rsid w:val="00F06C85"/>
    <w:rsid w:val="00F13AA3"/>
    <w:rsid w:val="00F16FEA"/>
    <w:rsid w:val="00FB51BD"/>
    <w:rsid w:val="00FC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B70A"/>
  <w15:chartTrackingRefBased/>
  <w15:docId w15:val="{C6D993AB-8DD5-4B70-AA32-2AA4CD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8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rPr>
      <w:rFonts w:ascii="Calibri" w:eastAsia="Calibri" w:hAnsi="Calibri" w:cs="Times New Roman"/>
    </w:rPr>
  </w:style>
  <w:style w:type="paragraph" w:styleId="NoSpacing">
    <w:name w:val="No Spacing"/>
    <w:uiPriority w:val="1"/>
    <w:qFormat/>
    <w:rsid w:val="007C10EF"/>
    <w:pPr>
      <w:spacing w:after="0" w:line="240" w:lineRule="auto"/>
    </w:pPr>
    <w:rPr>
      <w:kern w:val="0"/>
    </w:rPr>
  </w:style>
  <w:style w:type="character" w:customStyle="1" w:styleId="normaltextrun">
    <w:name w:val="normaltextrun"/>
    <w:basedOn w:val="DefaultParagraphFont"/>
    <w:rsid w:val="007C10EF"/>
  </w:style>
  <w:style w:type="character" w:customStyle="1" w:styleId="eop">
    <w:name w:val="eop"/>
    <w:basedOn w:val="DefaultParagraphFont"/>
    <w:rsid w:val="007C10EF"/>
  </w:style>
  <w:style w:type="paragraph" w:customStyle="1" w:styleId="xmsolistparagraph">
    <w:name w:val="x_msolistparagraph"/>
    <w:basedOn w:val="Normal"/>
    <w:rsid w:val="007C10E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316">
      <w:bodyDiv w:val="1"/>
      <w:marLeft w:val="0"/>
      <w:marRight w:val="0"/>
      <w:marTop w:val="0"/>
      <w:marBottom w:val="0"/>
      <w:divBdr>
        <w:top w:val="none" w:sz="0" w:space="0" w:color="auto"/>
        <w:left w:val="none" w:sz="0" w:space="0" w:color="auto"/>
        <w:bottom w:val="none" w:sz="0" w:space="0" w:color="auto"/>
        <w:right w:val="none" w:sz="0" w:space="0" w:color="auto"/>
      </w:divBdr>
    </w:div>
    <w:div w:id="128011770">
      <w:bodyDiv w:val="1"/>
      <w:marLeft w:val="0"/>
      <w:marRight w:val="0"/>
      <w:marTop w:val="0"/>
      <w:marBottom w:val="0"/>
      <w:divBdr>
        <w:top w:val="none" w:sz="0" w:space="0" w:color="auto"/>
        <w:left w:val="none" w:sz="0" w:space="0" w:color="auto"/>
        <w:bottom w:val="none" w:sz="0" w:space="0" w:color="auto"/>
        <w:right w:val="none" w:sz="0" w:space="0" w:color="auto"/>
      </w:divBdr>
    </w:div>
    <w:div w:id="214588630">
      <w:bodyDiv w:val="1"/>
      <w:marLeft w:val="0"/>
      <w:marRight w:val="0"/>
      <w:marTop w:val="0"/>
      <w:marBottom w:val="0"/>
      <w:divBdr>
        <w:top w:val="none" w:sz="0" w:space="0" w:color="auto"/>
        <w:left w:val="none" w:sz="0" w:space="0" w:color="auto"/>
        <w:bottom w:val="none" w:sz="0" w:space="0" w:color="auto"/>
        <w:right w:val="none" w:sz="0" w:space="0" w:color="auto"/>
      </w:divBdr>
    </w:div>
    <w:div w:id="1918903952">
      <w:bodyDiv w:val="1"/>
      <w:marLeft w:val="0"/>
      <w:marRight w:val="0"/>
      <w:marTop w:val="0"/>
      <w:marBottom w:val="0"/>
      <w:divBdr>
        <w:top w:val="none" w:sz="0" w:space="0" w:color="auto"/>
        <w:left w:val="none" w:sz="0" w:space="0" w:color="auto"/>
        <w:bottom w:val="none" w:sz="0" w:space="0" w:color="auto"/>
        <w:right w:val="none" w:sz="0" w:space="0" w:color="auto"/>
      </w:divBdr>
      <w:divsChild>
        <w:div w:id="373236633">
          <w:marLeft w:val="0"/>
          <w:marRight w:val="0"/>
          <w:marTop w:val="0"/>
          <w:marBottom w:val="0"/>
          <w:divBdr>
            <w:top w:val="none" w:sz="0" w:space="0" w:color="auto"/>
            <w:left w:val="none" w:sz="0" w:space="0" w:color="auto"/>
            <w:bottom w:val="none" w:sz="0" w:space="0" w:color="auto"/>
            <w:right w:val="none" w:sz="0" w:space="0" w:color="auto"/>
          </w:divBdr>
        </w:div>
        <w:div w:id="718282769">
          <w:marLeft w:val="0"/>
          <w:marRight w:val="0"/>
          <w:marTop w:val="0"/>
          <w:marBottom w:val="0"/>
          <w:divBdr>
            <w:top w:val="none" w:sz="0" w:space="0" w:color="auto"/>
            <w:left w:val="none" w:sz="0" w:space="0" w:color="auto"/>
            <w:bottom w:val="none" w:sz="0" w:space="0" w:color="auto"/>
            <w:right w:val="none" w:sz="0" w:space="0" w:color="auto"/>
          </w:divBdr>
        </w:div>
        <w:div w:id="784884994">
          <w:marLeft w:val="0"/>
          <w:marRight w:val="0"/>
          <w:marTop w:val="0"/>
          <w:marBottom w:val="0"/>
          <w:divBdr>
            <w:top w:val="none" w:sz="0" w:space="0" w:color="auto"/>
            <w:left w:val="none" w:sz="0" w:space="0" w:color="auto"/>
            <w:bottom w:val="none" w:sz="0" w:space="0" w:color="auto"/>
            <w:right w:val="none" w:sz="0" w:space="0" w:color="auto"/>
          </w:divBdr>
        </w:div>
        <w:div w:id="116029145">
          <w:marLeft w:val="0"/>
          <w:marRight w:val="0"/>
          <w:marTop w:val="0"/>
          <w:marBottom w:val="0"/>
          <w:divBdr>
            <w:top w:val="none" w:sz="0" w:space="0" w:color="auto"/>
            <w:left w:val="none" w:sz="0" w:space="0" w:color="auto"/>
            <w:bottom w:val="none" w:sz="0" w:space="0" w:color="auto"/>
            <w:right w:val="none" w:sz="0" w:space="0" w:color="auto"/>
          </w:divBdr>
        </w:div>
        <w:div w:id="431442086">
          <w:marLeft w:val="0"/>
          <w:marRight w:val="0"/>
          <w:marTop w:val="0"/>
          <w:marBottom w:val="0"/>
          <w:divBdr>
            <w:top w:val="none" w:sz="0" w:space="0" w:color="auto"/>
            <w:left w:val="none" w:sz="0" w:space="0" w:color="auto"/>
            <w:bottom w:val="none" w:sz="0" w:space="0" w:color="auto"/>
            <w:right w:val="none" w:sz="0" w:space="0" w:color="auto"/>
          </w:divBdr>
        </w:div>
        <w:div w:id="858079516">
          <w:marLeft w:val="0"/>
          <w:marRight w:val="0"/>
          <w:marTop w:val="0"/>
          <w:marBottom w:val="0"/>
          <w:divBdr>
            <w:top w:val="none" w:sz="0" w:space="0" w:color="auto"/>
            <w:left w:val="none" w:sz="0" w:space="0" w:color="auto"/>
            <w:bottom w:val="none" w:sz="0" w:space="0" w:color="auto"/>
            <w:right w:val="none" w:sz="0" w:space="0" w:color="auto"/>
          </w:divBdr>
        </w:div>
        <w:div w:id="2117821106">
          <w:marLeft w:val="0"/>
          <w:marRight w:val="0"/>
          <w:marTop w:val="0"/>
          <w:marBottom w:val="0"/>
          <w:divBdr>
            <w:top w:val="none" w:sz="0" w:space="0" w:color="auto"/>
            <w:left w:val="none" w:sz="0" w:space="0" w:color="auto"/>
            <w:bottom w:val="none" w:sz="0" w:space="0" w:color="auto"/>
            <w:right w:val="none" w:sz="0" w:space="0" w:color="auto"/>
          </w:divBdr>
          <w:divsChild>
            <w:div w:id="1834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DB49EB-6BCC-4373-9028-ED3EBDDA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717b0-ce7f-4dd4-9458-d204feae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24BF5-7E4E-46BC-8916-5D676B5D1CBC}">
  <ds:schemaRefs>
    <ds:schemaRef ds:uri="http://schemas.microsoft.com/sharepoint/v3/contenttype/forms"/>
  </ds:schemaRefs>
</ds:datastoreItem>
</file>

<file path=customXml/itemProps3.xml><?xml version="1.0" encoding="utf-8"?>
<ds:datastoreItem xmlns:ds="http://schemas.openxmlformats.org/officeDocument/2006/customXml" ds:itemID="{6D9A6277-559D-423F-8821-440D5017651E}">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182</TotalTime>
  <Pages>12</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Eugene Lozano</cp:lastModifiedBy>
  <cp:revision>46</cp:revision>
  <cp:lastPrinted>2024-01-02T23:31:00Z</cp:lastPrinted>
  <dcterms:created xsi:type="dcterms:W3CDTF">2024-02-20T16:08:00Z</dcterms:created>
  <dcterms:modified xsi:type="dcterms:W3CDTF">2024-12-31T20:31:00Z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