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2922" w14:textId="77777777" w:rsidR="009B227B" w:rsidRPr="009B227B" w:rsidRDefault="009B227B">
      <w:pPr>
        <w:rPr>
          <w:rFonts w:ascii="Arial" w:hAnsi="Arial" w:cs="Arial"/>
          <w:sz w:val="24"/>
          <w:szCs w:val="24"/>
        </w:rPr>
      </w:pPr>
      <w:r w:rsidRPr="009B227B">
        <w:rPr>
          <w:rFonts w:ascii="Arial" w:hAnsi="Arial" w:cs="Arial"/>
          <w:sz w:val="24"/>
          <w:szCs w:val="24"/>
        </w:rPr>
        <w:t xml:space="preserve">February 25, 2025 </w:t>
      </w:r>
    </w:p>
    <w:p w14:paraId="71FED9BC" w14:textId="77777777" w:rsidR="009B227B" w:rsidRPr="009B227B" w:rsidRDefault="009B227B">
      <w:pPr>
        <w:rPr>
          <w:rFonts w:ascii="Arial" w:hAnsi="Arial" w:cs="Arial"/>
          <w:sz w:val="24"/>
          <w:szCs w:val="24"/>
        </w:rPr>
      </w:pPr>
      <w:r w:rsidRPr="009B227B">
        <w:rPr>
          <w:rFonts w:ascii="Arial" w:hAnsi="Arial" w:cs="Arial"/>
          <w:sz w:val="24"/>
          <w:szCs w:val="24"/>
        </w:rPr>
        <w:t xml:space="preserve">Dear Members of the Board of Supervisors, </w:t>
      </w:r>
    </w:p>
    <w:p w14:paraId="2454B864" w14:textId="77777777" w:rsidR="009B227B" w:rsidRPr="009B227B" w:rsidRDefault="009B227B">
      <w:pPr>
        <w:rPr>
          <w:rFonts w:ascii="Arial" w:hAnsi="Arial" w:cs="Arial"/>
          <w:sz w:val="24"/>
          <w:szCs w:val="24"/>
        </w:rPr>
      </w:pPr>
      <w:r w:rsidRPr="009B227B">
        <w:rPr>
          <w:rFonts w:ascii="Arial" w:hAnsi="Arial" w:cs="Arial"/>
          <w:sz w:val="24"/>
          <w:szCs w:val="24"/>
        </w:rPr>
        <w:t xml:space="preserve">The Sacramento County Disability Advisory Commission (DAC) wishes to lend its support to the County of Sacramento, Department of Child, Family &amp; Adult Services (DCFAS) in their request to the Board of Supervisors for their approval of the County’s Local Aging &amp; Disability-Friendly Action Plan 2025- 2030. The implementation of the plan will provide the needed groundwork for creating the shared aging and disability community goals and recommendations for the next five (5) years. </w:t>
      </w:r>
    </w:p>
    <w:p w14:paraId="6AA4DA9A" w14:textId="77777777" w:rsidR="009B227B" w:rsidRPr="009B227B" w:rsidRDefault="009B227B">
      <w:pPr>
        <w:rPr>
          <w:rFonts w:ascii="Arial" w:hAnsi="Arial" w:cs="Arial"/>
          <w:sz w:val="24"/>
          <w:szCs w:val="24"/>
        </w:rPr>
      </w:pPr>
      <w:r w:rsidRPr="009B227B">
        <w:rPr>
          <w:rFonts w:ascii="Arial" w:hAnsi="Arial" w:cs="Arial"/>
          <w:sz w:val="24"/>
          <w:szCs w:val="24"/>
        </w:rPr>
        <w:t xml:space="preserve">We applaud Melissa Jacobs, DCFAS Deputy Director and Mike King, Pear Street Consulting, for conducting thorough and exhaustive listening sessions with residents of Sacramento County, who had age and disability-related concerns and issues. From these listening sessions, there were many goals and recommendations that were identified, such as housing for all stages of life, the need for affordable long-term care and mental health services, and the need for more accessible and flexible transportation </w:t>
      </w:r>
      <w:proofErr w:type="gramStart"/>
      <w:r w:rsidRPr="009B227B">
        <w:rPr>
          <w:rFonts w:ascii="Arial" w:hAnsi="Arial" w:cs="Arial"/>
          <w:sz w:val="24"/>
          <w:szCs w:val="24"/>
        </w:rPr>
        <w:t>opportunity</w:t>
      </w:r>
      <w:proofErr w:type="gramEnd"/>
      <w:r w:rsidRPr="009B227B">
        <w:rPr>
          <w:rFonts w:ascii="Arial" w:hAnsi="Arial" w:cs="Arial"/>
          <w:sz w:val="24"/>
          <w:szCs w:val="24"/>
        </w:rPr>
        <w:t xml:space="preserve"> for all abilities. In closing, we believe this Action Plan, when implemented, will make the County more livable, safer, accessible, and connected for all residents of Sacramento County, regardless of ages, abilities, or incomes. </w:t>
      </w:r>
    </w:p>
    <w:p w14:paraId="6423040B" w14:textId="77777777" w:rsidR="009B227B" w:rsidRPr="009B227B" w:rsidRDefault="009B227B">
      <w:pPr>
        <w:rPr>
          <w:rFonts w:ascii="Arial" w:hAnsi="Arial" w:cs="Arial"/>
          <w:sz w:val="24"/>
          <w:szCs w:val="24"/>
        </w:rPr>
      </w:pPr>
      <w:r w:rsidRPr="009B227B">
        <w:rPr>
          <w:rFonts w:ascii="Arial" w:hAnsi="Arial" w:cs="Arial"/>
          <w:sz w:val="24"/>
          <w:szCs w:val="24"/>
        </w:rPr>
        <w:t xml:space="preserve">We respectfully request the County Board of Supervisors to approve the Local Aging &amp; Disability-Friendly Action Plan 2025-2030. </w:t>
      </w:r>
    </w:p>
    <w:p w14:paraId="0BAECB10" w14:textId="77777777" w:rsidR="009B227B" w:rsidRPr="009B227B" w:rsidRDefault="009B227B">
      <w:pPr>
        <w:rPr>
          <w:rFonts w:ascii="Arial" w:hAnsi="Arial" w:cs="Arial"/>
          <w:sz w:val="24"/>
          <w:szCs w:val="24"/>
        </w:rPr>
      </w:pPr>
      <w:r w:rsidRPr="009B227B">
        <w:rPr>
          <w:rFonts w:ascii="Arial" w:hAnsi="Arial" w:cs="Arial"/>
          <w:sz w:val="24"/>
          <w:szCs w:val="24"/>
        </w:rPr>
        <w:t>Sincerely, Eugene Lozano, Jr., Chair Sacramento County Disability Advisory Commission</w:t>
      </w:r>
    </w:p>
    <w:p w14:paraId="0DAEFC6A" w14:textId="2E5EF376" w:rsidR="00714C62" w:rsidRPr="009B227B" w:rsidRDefault="009B227B">
      <w:pPr>
        <w:rPr>
          <w:rFonts w:ascii="Arial" w:hAnsi="Arial" w:cs="Arial"/>
          <w:sz w:val="24"/>
          <w:szCs w:val="24"/>
        </w:rPr>
      </w:pPr>
      <w:r w:rsidRPr="009B227B">
        <w:rPr>
          <w:rFonts w:ascii="Arial" w:hAnsi="Arial" w:cs="Arial"/>
          <w:sz w:val="24"/>
          <w:szCs w:val="24"/>
        </w:rPr>
        <w:t xml:space="preserve"> C: Disability Compliance Office Melissa Jacobs, Contessa Bunn, DCFAS Mike King, Pear Street Consulting</w:t>
      </w:r>
    </w:p>
    <w:sectPr w:rsidR="00714C62" w:rsidRPr="009B2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7B"/>
    <w:rsid w:val="001D2CD6"/>
    <w:rsid w:val="00714C62"/>
    <w:rsid w:val="009B227B"/>
    <w:rsid w:val="00B17763"/>
    <w:rsid w:val="00BC0188"/>
    <w:rsid w:val="00C26709"/>
    <w:rsid w:val="00D17D9B"/>
    <w:rsid w:val="00D5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B77B"/>
  <w15:chartTrackingRefBased/>
  <w15:docId w15:val="{FE8E4D6B-5B51-40F2-9AB9-F8286252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27B"/>
    <w:rPr>
      <w:rFonts w:eastAsiaTheme="majorEastAsia" w:cstheme="majorBidi"/>
      <w:color w:val="272727" w:themeColor="text1" w:themeTint="D8"/>
    </w:rPr>
  </w:style>
  <w:style w:type="paragraph" w:styleId="Title">
    <w:name w:val="Title"/>
    <w:basedOn w:val="Normal"/>
    <w:next w:val="Normal"/>
    <w:link w:val="TitleChar"/>
    <w:uiPriority w:val="10"/>
    <w:qFormat/>
    <w:rsid w:val="009B2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27B"/>
    <w:pPr>
      <w:spacing w:before="160"/>
      <w:jc w:val="center"/>
    </w:pPr>
    <w:rPr>
      <w:i/>
      <w:iCs/>
      <w:color w:val="404040" w:themeColor="text1" w:themeTint="BF"/>
    </w:rPr>
  </w:style>
  <w:style w:type="character" w:customStyle="1" w:styleId="QuoteChar">
    <w:name w:val="Quote Char"/>
    <w:basedOn w:val="DefaultParagraphFont"/>
    <w:link w:val="Quote"/>
    <w:uiPriority w:val="29"/>
    <w:rsid w:val="009B227B"/>
    <w:rPr>
      <w:i/>
      <w:iCs/>
      <w:color w:val="404040" w:themeColor="text1" w:themeTint="BF"/>
    </w:rPr>
  </w:style>
  <w:style w:type="paragraph" w:styleId="ListParagraph">
    <w:name w:val="List Paragraph"/>
    <w:basedOn w:val="Normal"/>
    <w:uiPriority w:val="34"/>
    <w:qFormat/>
    <w:rsid w:val="009B227B"/>
    <w:pPr>
      <w:ind w:left="720"/>
      <w:contextualSpacing/>
    </w:pPr>
  </w:style>
  <w:style w:type="character" w:styleId="IntenseEmphasis">
    <w:name w:val="Intense Emphasis"/>
    <w:basedOn w:val="DefaultParagraphFont"/>
    <w:uiPriority w:val="21"/>
    <w:qFormat/>
    <w:rsid w:val="009B227B"/>
    <w:rPr>
      <w:i/>
      <w:iCs/>
      <w:color w:val="0F4761" w:themeColor="accent1" w:themeShade="BF"/>
    </w:rPr>
  </w:style>
  <w:style w:type="paragraph" w:styleId="IntenseQuote">
    <w:name w:val="Intense Quote"/>
    <w:basedOn w:val="Normal"/>
    <w:next w:val="Normal"/>
    <w:link w:val="IntenseQuoteChar"/>
    <w:uiPriority w:val="30"/>
    <w:qFormat/>
    <w:rsid w:val="009B2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7B"/>
    <w:rPr>
      <w:i/>
      <w:iCs/>
      <w:color w:val="0F4761" w:themeColor="accent1" w:themeShade="BF"/>
    </w:rPr>
  </w:style>
  <w:style w:type="character" w:styleId="IntenseReference">
    <w:name w:val="Intense Reference"/>
    <w:basedOn w:val="DefaultParagraphFont"/>
    <w:uiPriority w:val="32"/>
    <w:qFormat/>
    <w:rsid w:val="009B22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BE2C59-7943-490A-89C7-1AB7114A1E1C}"/>
</file>

<file path=customXml/itemProps2.xml><?xml version="1.0" encoding="utf-8"?>
<ds:datastoreItem xmlns:ds="http://schemas.openxmlformats.org/officeDocument/2006/customXml" ds:itemID="{AF327AC9-8B3A-4253-BCF8-0B7ED3865B61}"/>
</file>

<file path=customXml/itemProps3.xml><?xml version="1.0" encoding="utf-8"?>
<ds:datastoreItem xmlns:ds="http://schemas.openxmlformats.org/officeDocument/2006/customXml" ds:itemID="{6704A80D-1A3C-436B-A1E9-5B86E81975B0}"/>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1368</Characters>
  <Application>Microsoft Office Word</Application>
  <DocSecurity>0</DocSecurity>
  <Lines>11</Lines>
  <Paragraphs>3</Paragraphs>
  <ScaleCrop>false</ScaleCrop>
  <Company>County of Sacramento</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cp:revision>
  <dcterms:created xsi:type="dcterms:W3CDTF">2025-02-28T14:52:00Z</dcterms:created>
  <dcterms:modified xsi:type="dcterms:W3CDTF">2025-02-28T14:54:00Z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